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CB" w:rsidRDefault="007F28CB" w:rsidP="007F28CB">
      <w:pPr>
        <w:pStyle w:val="Heading1"/>
        <w:rPr>
          <w:b w:val="0"/>
          <w:sz w:val="22"/>
          <w:szCs w:val="22"/>
        </w:rPr>
      </w:pPr>
      <w:r w:rsidRPr="00622038">
        <w:tab/>
      </w:r>
      <w:r w:rsidRPr="00622038">
        <w:tab/>
      </w:r>
      <w:r w:rsidRPr="00622038">
        <w:tab/>
      </w:r>
      <w:r w:rsidR="007A73C8">
        <w:tab/>
      </w:r>
      <w:r w:rsidR="007A73C8">
        <w:tab/>
      </w:r>
      <w:r w:rsidR="00BD3CB9">
        <w:tab/>
      </w:r>
      <w:r w:rsidR="00D26625">
        <w:rPr>
          <w:vertAlign w:val="superscript"/>
        </w:rPr>
        <w:t>19</w:t>
      </w:r>
      <w:r w:rsidR="00846504">
        <w:rPr>
          <w:vertAlign w:val="superscript"/>
        </w:rPr>
        <w:t>th</w:t>
      </w:r>
      <w:r w:rsidR="007D3667">
        <w:t xml:space="preserve"> </w:t>
      </w:r>
      <w:r w:rsidR="00F31088">
        <w:t>May</w:t>
      </w:r>
      <w:r w:rsidR="007D3667">
        <w:t xml:space="preserve"> </w:t>
      </w:r>
      <w:r w:rsidR="00BD3CB9">
        <w:t>2017</w:t>
      </w:r>
      <w:r w:rsidR="007A73C8">
        <w:tab/>
      </w:r>
    </w:p>
    <w:p w:rsidR="0069227B" w:rsidRDefault="0069227B" w:rsidP="0069227B">
      <w:pPr>
        <w:rPr>
          <w:rFonts w:ascii="Arial" w:hAnsi="Arial" w:cs="Arial"/>
          <w:b/>
          <w:sz w:val="22"/>
          <w:szCs w:val="22"/>
        </w:rPr>
      </w:pPr>
    </w:p>
    <w:p w:rsidR="00646100" w:rsidRDefault="00646100" w:rsidP="0069227B">
      <w:pPr>
        <w:jc w:val="center"/>
        <w:rPr>
          <w:rFonts w:ascii="Arial" w:hAnsi="Arial" w:cs="Arial"/>
          <w:b/>
        </w:rPr>
      </w:pPr>
    </w:p>
    <w:p w:rsidR="00F734BA" w:rsidRDefault="00610DF1" w:rsidP="0069227B">
      <w:pPr>
        <w:jc w:val="center"/>
        <w:rPr>
          <w:rFonts w:ascii="Arial" w:hAnsi="Arial" w:cs="Arial"/>
          <w:b/>
        </w:rPr>
      </w:pPr>
      <w:r>
        <w:rPr>
          <w:rFonts w:ascii="Arial" w:hAnsi="Arial" w:cs="Arial"/>
          <w:b/>
        </w:rPr>
        <w:t xml:space="preserve">LATEST STEP FOR </w:t>
      </w:r>
      <w:r w:rsidR="00F31088">
        <w:rPr>
          <w:rFonts w:ascii="Arial" w:hAnsi="Arial" w:cs="Arial"/>
          <w:b/>
        </w:rPr>
        <w:t>HARTHILL</w:t>
      </w:r>
      <w:r>
        <w:rPr>
          <w:rFonts w:ascii="Arial" w:hAnsi="Arial" w:cs="Arial"/>
          <w:b/>
        </w:rPr>
        <w:t xml:space="preserve"> SHALE PROJECT </w:t>
      </w:r>
    </w:p>
    <w:p w:rsidR="00F734BA" w:rsidRDefault="00F734BA" w:rsidP="0069227B">
      <w:pPr>
        <w:jc w:val="center"/>
        <w:rPr>
          <w:rFonts w:ascii="Arial" w:hAnsi="Arial" w:cs="Arial"/>
          <w:b/>
        </w:rPr>
      </w:pPr>
      <w:bookmarkStart w:id="0" w:name="_GoBack"/>
      <w:bookmarkEnd w:id="0"/>
    </w:p>
    <w:p w:rsidR="00F734BA" w:rsidRDefault="00F31088" w:rsidP="0069227B">
      <w:pPr>
        <w:jc w:val="center"/>
        <w:rPr>
          <w:rFonts w:ascii="Arial" w:hAnsi="Arial" w:cs="Arial"/>
          <w:b/>
        </w:rPr>
      </w:pPr>
      <w:r>
        <w:rPr>
          <w:rFonts w:ascii="Arial" w:hAnsi="Arial" w:cs="Arial"/>
        </w:rPr>
        <w:t>Rotherham Metropolitan Borough</w:t>
      </w:r>
      <w:r w:rsidR="00646100" w:rsidRPr="00CA1927">
        <w:rPr>
          <w:rFonts w:ascii="Arial" w:hAnsi="Arial" w:cs="Arial"/>
        </w:rPr>
        <w:t xml:space="preserve"> Council has </w:t>
      </w:r>
      <w:r w:rsidR="00646100">
        <w:rPr>
          <w:rFonts w:ascii="Arial" w:hAnsi="Arial" w:cs="Arial"/>
        </w:rPr>
        <w:t xml:space="preserve">today </w:t>
      </w:r>
      <w:r w:rsidR="006B251D">
        <w:rPr>
          <w:rFonts w:ascii="Arial" w:hAnsi="Arial" w:cs="Arial"/>
        </w:rPr>
        <w:t>ruled</w:t>
      </w:r>
      <w:r w:rsidR="00646100" w:rsidRPr="00CA1927">
        <w:rPr>
          <w:rFonts w:ascii="Arial" w:hAnsi="Arial" w:cs="Arial"/>
        </w:rPr>
        <w:t xml:space="preserve"> that an Environmental Impact Assessment (EIA) will not be required for INEOS’ proposed vertical e</w:t>
      </w:r>
      <w:r w:rsidR="00596ABB">
        <w:rPr>
          <w:rFonts w:ascii="Arial" w:hAnsi="Arial" w:cs="Arial"/>
        </w:rPr>
        <w:t>xploration</w:t>
      </w:r>
      <w:r w:rsidR="00646100">
        <w:rPr>
          <w:rFonts w:ascii="Arial" w:hAnsi="Arial" w:cs="Arial"/>
        </w:rPr>
        <w:t xml:space="preserve"> </w:t>
      </w:r>
      <w:r w:rsidR="005E6E95">
        <w:rPr>
          <w:rFonts w:ascii="Arial" w:hAnsi="Arial" w:cs="Arial"/>
        </w:rPr>
        <w:t xml:space="preserve">core </w:t>
      </w:r>
      <w:r w:rsidR="00646100">
        <w:rPr>
          <w:rFonts w:ascii="Arial" w:hAnsi="Arial" w:cs="Arial"/>
        </w:rPr>
        <w:t>well</w:t>
      </w:r>
      <w:r w:rsidR="00646100" w:rsidRPr="00CA1927">
        <w:rPr>
          <w:rFonts w:ascii="Arial" w:hAnsi="Arial" w:cs="Arial"/>
        </w:rPr>
        <w:t xml:space="preserve"> at its </w:t>
      </w:r>
      <w:r>
        <w:rPr>
          <w:rFonts w:ascii="Arial" w:hAnsi="Arial" w:cs="Arial"/>
        </w:rPr>
        <w:t xml:space="preserve">Common Road </w:t>
      </w:r>
      <w:r w:rsidR="00646100" w:rsidRPr="00CA1927">
        <w:rPr>
          <w:rFonts w:ascii="Arial" w:hAnsi="Arial" w:cs="Arial"/>
        </w:rPr>
        <w:t>site</w:t>
      </w:r>
      <w:r>
        <w:rPr>
          <w:rFonts w:ascii="Arial" w:hAnsi="Arial" w:cs="Arial"/>
        </w:rPr>
        <w:t xml:space="preserve"> near </w:t>
      </w:r>
      <w:proofErr w:type="spellStart"/>
      <w:r>
        <w:rPr>
          <w:rFonts w:ascii="Arial" w:hAnsi="Arial" w:cs="Arial"/>
        </w:rPr>
        <w:t>Harthill</w:t>
      </w:r>
      <w:proofErr w:type="spellEnd"/>
      <w:r w:rsidR="00646100" w:rsidRPr="00CA1927">
        <w:rPr>
          <w:rFonts w:ascii="Arial" w:hAnsi="Arial" w:cs="Arial"/>
        </w:rPr>
        <w:t xml:space="preserve">. </w:t>
      </w:r>
    </w:p>
    <w:p w:rsidR="007F28CB" w:rsidRPr="00CF4A09" w:rsidRDefault="007F28CB" w:rsidP="007F28CB">
      <w:pPr>
        <w:pBdr>
          <w:bottom w:val="single" w:sz="4" w:space="0" w:color="auto"/>
        </w:pBdr>
        <w:rPr>
          <w:rFonts w:ascii="Arial" w:hAnsi="Arial" w:cs="Arial"/>
          <w:sz w:val="22"/>
        </w:rPr>
      </w:pPr>
    </w:p>
    <w:p w:rsidR="007F28CB" w:rsidRPr="00CA1927" w:rsidRDefault="007F28CB" w:rsidP="007F28CB">
      <w:pPr>
        <w:jc w:val="both"/>
        <w:rPr>
          <w:rFonts w:ascii="Arial" w:hAnsi="Arial" w:cs="Arial"/>
        </w:rPr>
      </w:pPr>
    </w:p>
    <w:p w:rsidR="00610DF1" w:rsidRPr="00CA1927" w:rsidRDefault="00F31088" w:rsidP="00CA1927">
      <w:pPr>
        <w:jc w:val="both"/>
        <w:rPr>
          <w:rFonts w:ascii="Arial" w:hAnsi="Arial" w:cs="Arial"/>
        </w:rPr>
      </w:pPr>
      <w:r w:rsidRPr="00F31088">
        <w:rPr>
          <w:rFonts w:ascii="Arial" w:hAnsi="Arial" w:cs="Arial"/>
        </w:rPr>
        <w:t xml:space="preserve">Rotherham Metropolitan Borough Council </w:t>
      </w:r>
      <w:r w:rsidR="00610DF1" w:rsidRPr="00CA1927">
        <w:rPr>
          <w:rFonts w:ascii="Arial" w:hAnsi="Arial" w:cs="Arial"/>
        </w:rPr>
        <w:t xml:space="preserve">has </w:t>
      </w:r>
      <w:r w:rsidR="00122050">
        <w:rPr>
          <w:rFonts w:ascii="Arial" w:hAnsi="Arial" w:cs="Arial"/>
        </w:rPr>
        <w:t xml:space="preserve">today </w:t>
      </w:r>
      <w:r w:rsidR="00610DF1" w:rsidRPr="00CA1927">
        <w:rPr>
          <w:rFonts w:ascii="Arial" w:hAnsi="Arial" w:cs="Arial"/>
        </w:rPr>
        <w:t xml:space="preserve">confirmed that an Environmental Impact Assessment </w:t>
      </w:r>
      <w:r w:rsidR="00CA1927" w:rsidRPr="00CA1927">
        <w:rPr>
          <w:rFonts w:ascii="Arial" w:hAnsi="Arial" w:cs="Arial"/>
        </w:rPr>
        <w:t xml:space="preserve">(EIA) </w:t>
      </w:r>
      <w:r w:rsidR="00610DF1" w:rsidRPr="00CA1927">
        <w:rPr>
          <w:rFonts w:ascii="Arial" w:hAnsi="Arial" w:cs="Arial"/>
        </w:rPr>
        <w:t>will not be required for INEOS’ proposed vertical exploration</w:t>
      </w:r>
      <w:r w:rsidR="00CA1927">
        <w:rPr>
          <w:rFonts w:ascii="Arial" w:hAnsi="Arial" w:cs="Arial"/>
        </w:rPr>
        <w:t xml:space="preserve"> </w:t>
      </w:r>
      <w:r w:rsidR="005E6E95">
        <w:rPr>
          <w:rFonts w:ascii="Arial" w:hAnsi="Arial" w:cs="Arial"/>
        </w:rPr>
        <w:t xml:space="preserve">core </w:t>
      </w:r>
      <w:r w:rsidR="00CA1927">
        <w:rPr>
          <w:rFonts w:ascii="Arial" w:hAnsi="Arial" w:cs="Arial"/>
        </w:rPr>
        <w:t>well</w:t>
      </w:r>
      <w:r w:rsidR="00610DF1" w:rsidRPr="00CA1927">
        <w:rPr>
          <w:rFonts w:ascii="Arial" w:hAnsi="Arial" w:cs="Arial"/>
        </w:rPr>
        <w:t xml:space="preserve"> at its </w:t>
      </w:r>
      <w:r>
        <w:rPr>
          <w:rFonts w:ascii="Arial" w:hAnsi="Arial" w:cs="Arial"/>
        </w:rPr>
        <w:t>Common Road</w:t>
      </w:r>
      <w:r w:rsidR="00610DF1" w:rsidRPr="00CA1927">
        <w:rPr>
          <w:rFonts w:ascii="Arial" w:hAnsi="Arial" w:cs="Arial"/>
        </w:rPr>
        <w:t xml:space="preserve"> site. Located near the village of </w:t>
      </w:r>
      <w:proofErr w:type="spellStart"/>
      <w:r>
        <w:rPr>
          <w:rFonts w:ascii="Arial" w:hAnsi="Arial" w:cs="Arial"/>
        </w:rPr>
        <w:t>Harthill</w:t>
      </w:r>
      <w:proofErr w:type="spellEnd"/>
      <w:r>
        <w:rPr>
          <w:rFonts w:ascii="Arial" w:hAnsi="Arial" w:cs="Arial"/>
        </w:rPr>
        <w:t>,</w:t>
      </w:r>
      <w:r w:rsidR="00610DF1" w:rsidRPr="00CA1927">
        <w:rPr>
          <w:rFonts w:ascii="Arial" w:hAnsi="Arial" w:cs="Arial"/>
        </w:rPr>
        <w:t xml:space="preserve"> the site will now be subject to a full </w:t>
      </w:r>
      <w:r w:rsidR="005E6E95">
        <w:rPr>
          <w:rFonts w:ascii="Arial" w:hAnsi="Arial" w:cs="Arial"/>
        </w:rPr>
        <w:t xml:space="preserve">planning </w:t>
      </w:r>
      <w:r w:rsidR="00610DF1" w:rsidRPr="00CA1927">
        <w:rPr>
          <w:rFonts w:ascii="Arial" w:hAnsi="Arial" w:cs="Arial"/>
        </w:rPr>
        <w:t xml:space="preserve">application for a vertical coring well to evaluate the local geology. </w:t>
      </w:r>
      <w:r>
        <w:rPr>
          <w:rFonts w:ascii="Arial" w:hAnsi="Arial" w:cs="Arial"/>
        </w:rPr>
        <w:t xml:space="preserve"> </w:t>
      </w:r>
    </w:p>
    <w:p w:rsidR="00610DF1" w:rsidRPr="00CA1927" w:rsidRDefault="00610DF1" w:rsidP="00CA1927">
      <w:pPr>
        <w:jc w:val="both"/>
        <w:rPr>
          <w:rFonts w:ascii="Arial" w:hAnsi="Arial" w:cs="Arial"/>
        </w:rPr>
      </w:pPr>
    </w:p>
    <w:p w:rsidR="00122050" w:rsidRDefault="00610DF1" w:rsidP="00CA1927">
      <w:pPr>
        <w:jc w:val="both"/>
        <w:rPr>
          <w:rFonts w:ascii="Arial" w:hAnsi="Arial" w:cs="Arial"/>
        </w:rPr>
      </w:pPr>
      <w:r w:rsidRPr="00CA1927">
        <w:rPr>
          <w:rFonts w:ascii="Arial" w:hAnsi="Arial" w:cs="Arial"/>
        </w:rPr>
        <w:t xml:space="preserve">The decision by </w:t>
      </w:r>
      <w:r w:rsidR="00F31088">
        <w:rPr>
          <w:rFonts w:ascii="Arial" w:hAnsi="Arial" w:cs="Arial"/>
        </w:rPr>
        <w:t>Rotherham Metropolitan Borough</w:t>
      </w:r>
      <w:r w:rsidR="00F31088" w:rsidRPr="00CA1927">
        <w:rPr>
          <w:rFonts w:ascii="Arial" w:hAnsi="Arial" w:cs="Arial"/>
        </w:rPr>
        <w:t xml:space="preserve"> Council </w:t>
      </w:r>
      <w:r w:rsidR="00122050">
        <w:rPr>
          <w:rFonts w:ascii="Arial" w:hAnsi="Arial" w:cs="Arial"/>
        </w:rPr>
        <w:t xml:space="preserve">is consistent with the rules  and regulations for </w:t>
      </w:r>
      <w:r w:rsidRPr="00CA1927">
        <w:rPr>
          <w:rFonts w:ascii="Arial" w:hAnsi="Arial" w:cs="Arial"/>
        </w:rPr>
        <w:t xml:space="preserve">temporary </w:t>
      </w:r>
      <w:r w:rsidR="00122050">
        <w:rPr>
          <w:rFonts w:ascii="Arial" w:hAnsi="Arial" w:cs="Arial"/>
        </w:rPr>
        <w:t xml:space="preserve">developments of this nature. </w:t>
      </w:r>
      <w:r w:rsidRPr="00CA1927">
        <w:rPr>
          <w:rFonts w:ascii="Arial" w:hAnsi="Arial" w:cs="Arial"/>
        </w:rPr>
        <w:t xml:space="preserve"> </w:t>
      </w:r>
      <w:r w:rsidR="00F31088">
        <w:rPr>
          <w:rFonts w:ascii="Arial" w:hAnsi="Arial" w:cs="Arial"/>
        </w:rPr>
        <w:t xml:space="preserve"> </w:t>
      </w:r>
    </w:p>
    <w:p w:rsidR="00122050" w:rsidRDefault="00122050" w:rsidP="00CA1927">
      <w:pPr>
        <w:jc w:val="both"/>
        <w:rPr>
          <w:rFonts w:ascii="Arial" w:hAnsi="Arial" w:cs="Arial"/>
        </w:rPr>
      </w:pPr>
    </w:p>
    <w:p w:rsidR="00135A22" w:rsidRPr="00135A22" w:rsidRDefault="00610DF1" w:rsidP="00135A22">
      <w:pPr>
        <w:rPr>
          <w:rFonts w:ascii="Arial" w:hAnsi="Arial" w:cs="Arial"/>
        </w:rPr>
      </w:pPr>
      <w:r w:rsidRPr="00CA1927">
        <w:rPr>
          <w:rFonts w:ascii="Arial" w:hAnsi="Arial" w:cs="Arial"/>
        </w:rPr>
        <w:t xml:space="preserve">INEOS Shale will </w:t>
      </w:r>
      <w:r w:rsidR="001C54F4">
        <w:rPr>
          <w:rFonts w:ascii="Arial" w:hAnsi="Arial" w:cs="Arial"/>
        </w:rPr>
        <w:t xml:space="preserve">submit </w:t>
      </w:r>
      <w:r w:rsidRPr="00CA1927">
        <w:rPr>
          <w:rFonts w:ascii="Arial" w:hAnsi="Arial" w:cs="Arial"/>
        </w:rPr>
        <w:t xml:space="preserve">a detailed </w:t>
      </w:r>
      <w:r w:rsidR="00CA1927" w:rsidRPr="00CA1927">
        <w:rPr>
          <w:rFonts w:ascii="Arial" w:hAnsi="Arial" w:cs="Arial"/>
        </w:rPr>
        <w:t>p</w:t>
      </w:r>
      <w:r w:rsidRPr="00CA1927">
        <w:rPr>
          <w:rFonts w:ascii="Arial" w:hAnsi="Arial" w:cs="Arial"/>
        </w:rPr>
        <w:t xml:space="preserve">lanning </w:t>
      </w:r>
      <w:r w:rsidR="00CA1927" w:rsidRPr="00CA1927">
        <w:rPr>
          <w:rFonts w:ascii="Arial" w:hAnsi="Arial" w:cs="Arial"/>
        </w:rPr>
        <w:t>a</w:t>
      </w:r>
      <w:r w:rsidRPr="00CA1927">
        <w:rPr>
          <w:rFonts w:ascii="Arial" w:hAnsi="Arial" w:cs="Arial"/>
        </w:rPr>
        <w:t xml:space="preserve">pplication </w:t>
      </w:r>
      <w:r w:rsidR="00CA1927" w:rsidRPr="00CA1927">
        <w:rPr>
          <w:rFonts w:ascii="Arial" w:hAnsi="Arial" w:cs="Arial"/>
        </w:rPr>
        <w:t xml:space="preserve">for the </w:t>
      </w:r>
      <w:r w:rsidR="00122050">
        <w:rPr>
          <w:rFonts w:ascii="Arial" w:hAnsi="Arial" w:cs="Arial"/>
        </w:rPr>
        <w:t xml:space="preserve">coring </w:t>
      </w:r>
      <w:r w:rsidR="00CA1927" w:rsidRPr="00CA1927">
        <w:rPr>
          <w:rFonts w:ascii="Arial" w:hAnsi="Arial" w:cs="Arial"/>
        </w:rPr>
        <w:t xml:space="preserve"> well </w:t>
      </w:r>
      <w:r w:rsidR="00F31088">
        <w:rPr>
          <w:rFonts w:ascii="Arial" w:hAnsi="Arial" w:cs="Arial"/>
        </w:rPr>
        <w:t>which</w:t>
      </w:r>
      <w:r w:rsidR="00135A22" w:rsidRPr="00135A22">
        <w:rPr>
          <w:rFonts w:ascii="Arial" w:hAnsi="Arial" w:cs="Arial"/>
        </w:rPr>
        <w:t xml:space="preserve"> will include an Environmental Report addressing</w:t>
      </w:r>
      <w:r w:rsidR="005E6E95">
        <w:rPr>
          <w:rFonts w:ascii="Arial" w:hAnsi="Arial" w:cs="Arial"/>
        </w:rPr>
        <w:t>, among other topics,</w:t>
      </w:r>
      <w:r w:rsidR="00135A22" w:rsidRPr="00135A22">
        <w:rPr>
          <w:rFonts w:ascii="Arial" w:hAnsi="Arial" w:cs="Arial"/>
        </w:rPr>
        <w:t xml:space="preserve"> the aspects of water environment, ecology, noise, landscape and visual effects, and cultural heritage.</w:t>
      </w:r>
    </w:p>
    <w:p w:rsidR="0069227B" w:rsidRPr="0069227B" w:rsidRDefault="0069227B" w:rsidP="0069227B">
      <w:pPr>
        <w:jc w:val="both"/>
        <w:rPr>
          <w:rFonts w:ascii="Arial" w:hAnsi="Arial" w:cs="Arial"/>
        </w:rPr>
      </w:pPr>
    </w:p>
    <w:p w:rsidR="00854A98" w:rsidRDefault="00B23645" w:rsidP="0069227B">
      <w:pPr>
        <w:jc w:val="both"/>
        <w:rPr>
          <w:rFonts w:ascii="Arial" w:hAnsi="Arial" w:cs="Arial"/>
        </w:rPr>
      </w:pPr>
      <w:r>
        <w:rPr>
          <w:rFonts w:ascii="Arial" w:hAnsi="Arial" w:cs="Arial"/>
        </w:rPr>
        <w:t xml:space="preserve">Tom Pickering, </w:t>
      </w:r>
      <w:r w:rsidR="0069227B" w:rsidRPr="0069227B">
        <w:rPr>
          <w:rFonts w:ascii="Arial" w:hAnsi="Arial" w:cs="Arial"/>
        </w:rPr>
        <w:t xml:space="preserve">INEOS </w:t>
      </w:r>
      <w:r w:rsidR="00CA1927">
        <w:rPr>
          <w:rFonts w:ascii="Arial" w:hAnsi="Arial" w:cs="Arial"/>
        </w:rPr>
        <w:t>Shale</w:t>
      </w:r>
      <w:r>
        <w:rPr>
          <w:rFonts w:ascii="Arial" w:hAnsi="Arial" w:cs="Arial"/>
        </w:rPr>
        <w:t xml:space="preserve"> Operations Director said in response: </w:t>
      </w:r>
    </w:p>
    <w:p w:rsidR="00854A98" w:rsidRDefault="00854A98" w:rsidP="0069227B">
      <w:pPr>
        <w:jc w:val="both"/>
        <w:rPr>
          <w:rFonts w:ascii="Arial" w:hAnsi="Arial" w:cs="Arial"/>
        </w:rPr>
      </w:pPr>
    </w:p>
    <w:p w:rsidR="0069227B" w:rsidRPr="0069227B" w:rsidRDefault="00B23645" w:rsidP="0069227B">
      <w:pPr>
        <w:jc w:val="both"/>
        <w:rPr>
          <w:rFonts w:ascii="Arial" w:hAnsi="Arial" w:cs="Arial"/>
        </w:rPr>
      </w:pPr>
      <w:r w:rsidRPr="00B23645">
        <w:rPr>
          <w:rFonts w:ascii="Arial" w:hAnsi="Arial" w:cs="Arial"/>
          <w:b/>
        </w:rPr>
        <w:t xml:space="preserve">“We are very </w:t>
      </w:r>
      <w:r w:rsidR="00CA1927" w:rsidRPr="00B23645">
        <w:rPr>
          <w:rFonts w:ascii="Arial" w:hAnsi="Arial" w:cs="Arial"/>
          <w:b/>
        </w:rPr>
        <w:t>pleased that the latest step in the process has now been completed</w:t>
      </w:r>
      <w:r w:rsidR="003D61F6">
        <w:rPr>
          <w:rFonts w:ascii="Arial" w:hAnsi="Arial" w:cs="Arial"/>
          <w:b/>
        </w:rPr>
        <w:t>. While we are not required to complete a formal EIA, all relative environmental concerns will be addressed as part of the application</w:t>
      </w:r>
      <w:r w:rsidR="00CA1927" w:rsidRPr="00B23645">
        <w:rPr>
          <w:rFonts w:ascii="Arial" w:hAnsi="Arial" w:cs="Arial"/>
          <w:b/>
        </w:rPr>
        <w:t xml:space="preserve"> and </w:t>
      </w:r>
      <w:r w:rsidR="003D61F6">
        <w:rPr>
          <w:rFonts w:ascii="Arial" w:hAnsi="Arial" w:cs="Arial"/>
          <w:b/>
        </w:rPr>
        <w:t xml:space="preserve">we </w:t>
      </w:r>
      <w:r>
        <w:rPr>
          <w:rFonts w:ascii="Arial" w:hAnsi="Arial" w:cs="Arial"/>
          <w:b/>
        </w:rPr>
        <w:t xml:space="preserve">are looking </w:t>
      </w:r>
      <w:r w:rsidR="00CA1927" w:rsidRPr="00B23645">
        <w:rPr>
          <w:rFonts w:ascii="Arial" w:hAnsi="Arial" w:cs="Arial"/>
          <w:b/>
        </w:rPr>
        <w:t xml:space="preserve">forward to continuing to work with </w:t>
      </w:r>
      <w:r>
        <w:rPr>
          <w:rFonts w:ascii="Arial" w:hAnsi="Arial" w:cs="Arial"/>
          <w:b/>
        </w:rPr>
        <w:t xml:space="preserve">the </w:t>
      </w:r>
      <w:r w:rsidR="00CA1927" w:rsidRPr="00B23645">
        <w:rPr>
          <w:rFonts w:ascii="Arial" w:hAnsi="Arial" w:cs="Arial"/>
          <w:b/>
        </w:rPr>
        <w:t>Council and community to</w:t>
      </w:r>
      <w:r>
        <w:rPr>
          <w:rFonts w:ascii="Arial" w:hAnsi="Arial" w:cs="Arial"/>
          <w:b/>
        </w:rPr>
        <w:t xml:space="preserve"> discuss </w:t>
      </w:r>
      <w:r w:rsidR="003D61F6">
        <w:rPr>
          <w:rFonts w:ascii="Arial" w:hAnsi="Arial" w:cs="Arial"/>
          <w:b/>
        </w:rPr>
        <w:t xml:space="preserve">these as </w:t>
      </w:r>
      <w:r>
        <w:rPr>
          <w:rFonts w:ascii="Arial" w:hAnsi="Arial" w:cs="Arial"/>
          <w:b/>
        </w:rPr>
        <w:t xml:space="preserve">the project moves </w:t>
      </w:r>
      <w:r w:rsidR="00CA1927" w:rsidRPr="00B23645">
        <w:rPr>
          <w:rFonts w:ascii="Arial" w:hAnsi="Arial" w:cs="Arial"/>
          <w:b/>
        </w:rPr>
        <w:t>forward.</w:t>
      </w:r>
      <w:r>
        <w:rPr>
          <w:rFonts w:ascii="Arial" w:hAnsi="Arial" w:cs="Arial"/>
          <w:b/>
        </w:rPr>
        <w:t>”</w:t>
      </w:r>
    </w:p>
    <w:p w:rsidR="0069227B" w:rsidRPr="0069227B" w:rsidRDefault="0069227B" w:rsidP="0069227B">
      <w:pPr>
        <w:jc w:val="both"/>
        <w:rPr>
          <w:rFonts w:ascii="Arial" w:hAnsi="Arial" w:cs="Arial"/>
        </w:rPr>
      </w:pPr>
    </w:p>
    <w:p w:rsidR="0069227B" w:rsidRPr="0069227B" w:rsidRDefault="0069227B" w:rsidP="0069227B">
      <w:pPr>
        <w:jc w:val="both"/>
        <w:rPr>
          <w:rFonts w:ascii="Arial" w:hAnsi="Arial" w:cs="Arial"/>
          <w:b/>
        </w:rPr>
      </w:pPr>
      <w:r w:rsidRPr="0069227B">
        <w:rPr>
          <w:rFonts w:ascii="Arial" w:hAnsi="Arial" w:cs="Arial"/>
          <w:b/>
        </w:rPr>
        <w:t>ENDS</w:t>
      </w:r>
    </w:p>
    <w:p w:rsidR="0069227B" w:rsidRDefault="0069227B" w:rsidP="0069227B">
      <w:pPr>
        <w:jc w:val="both"/>
        <w:rPr>
          <w:rFonts w:ascii="Arial" w:hAnsi="Arial" w:cs="Arial"/>
          <w:sz w:val="22"/>
        </w:rPr>
      </w:pPr>
    </w:p>
    <w:p w:rsidR="0069227B" w:rsidRPr="0069227B" w:rsidRDefault="0069227B" w:rsidP="0069227B">
      <w:pPr>
        <w:jc w:val="both"/>
        <w:rPr>
          <w:rFonts w:ascii="Arial" w:hAnsi="Arial" w:cs="Arial"/>
        </w:rPr>
      </w:pPr>
      <w:r w:rsidRPr="0069227B">
        <w:rPr>
          <w:rFonts w:ascii="Arial" w:hAnsi="Arial" w:cs="Arial"/>
        </w:rPr>
        <w:t>Notes:</w:t>
      </w:r>
    </w:p>
    <w:p w:rsidR="0069227B" w:rsidRPr="0069227B" w:rsidRDefault="0069227B" w:rsidP="0069227B">
      <w:pPr>
        <w:jc w:val="both"/>
        <w:rPr>
          <w:rFonts w:ascii="Arial" w:hAnsi="Arial" w:cs="Arial"/>
        </w:rPr>
      </w:pPr>
    </w:p>
    <w:p w:rsidR="0069227B" w:rsidRPr="0069227B" w:rsidRDefault="0069227B" w:rsidP="0069227B">
      <w:pPr>
        <w:jc w:val="both"/>
        <w:rPr>
          <w:rFonts w:ascii="Arial" w:hAnsi="Arial" w:cs="Arial"/>
          <w:sz w:val="22"/>
          <w:szCs w:val="22"/>
        </w:rPr>
      </w:pPr>
      <w:r w:rsidRPr="00646100">
        <w:rPr>
          <w:rFonts w:ascii="Arial" w:hAnsi="Arial" w:cs="Arial"/>
        </w:rPr>
        <w:t>INEOS believes that energy provision is currently a key issue for the UK</w:t>
      </w:r>
      <w:r w:rsidR="00646100" w:rsidRPr="00646100">
        <w:rPr>
          <w:rFonts w:ascii="Arial" w:hAnsi="Arial" w:cs="Arial"/>
        </w:rPr>
        <w:t xml:space="preserve"> a</w:t>
      </w:r>
      <w:r w:rsidRPr="00646100">
        <w:rPr>
          <w:rFonts w:ascii="Arial" w:hAnsi="Arial" w:cs="Arial"/>
        </w:rPr>
        <w:t>s we close our coal and nuclear power stations</w:t>
      </w:r>
      <w:r w:rsidR="00122050" w:rsidRPr="00646100">
        <w:rPr>
          <w:rFonts w:ascii="Arial" w:hAnsi="Arial" w:cs="Arial"/>
        </w:rPr>
        <w:t>.</w:t>
      </w:r>
      <w:r w:rsidR="00646100" w:rsidRPr="00646100">
        <w:rPr>
          <w:rFonts w:ascii="Arial" w:hAnsi="Arial" w:cs="Arial"/>
        </w:rPr>
        <w:t xml:space="preserve"> </w:t>
      </w:r>
      <w:r w:rsidR="00646100" w:rsidRPr="00646100">
        <w:rPr>
          <w:rFonts w:ascii="Arial" w:eastAsiaTheme="minorHAnsi" w:hAnsi="Arial" w:cs="Arial"/>
          <w:color w:val="000000"/>
        </w:rPr>
        <w:t xml:space="preserve">Tackling climate change will require a move away from burning fossil fuels to meet our electricity, heat, and transport needs, </w:t>
      </w:r>
      <w:r w:rsidR="00122050" w:rsidRPr="00646100">
        <w:rPr>
          <w:rFonts w:ascii="Arial" w:hAnsi="Arial" w:cs="Arial"/>
        </w:rPr>
        <w:t>Renewable energy sources, improved energy efficiency are all part of the solution</w:t>
      </w:r>
      <w:r w:rsidR="00646100" w:rsidRPr="00646100">
        <w:rPr>
          <w:rFonts w:ascii="Arial" w:hAnsi="Arial" w:cs="Arial"/>
        </w:rPr>
        <w:t xml:space="preserve">. </w:t>
      </w:r>
      <w:r w:rsidR="00646100" w:rsidRPr="00646100">
        <w:rPr>
          <w:rFonts w:ascii="Arial" w:eastAsiaTheme="minorHAnsi" w:hAnsi="Arial" w:cs="Arial"/>
          <w:color w:val="000000"/>
        </w:rPr>
        <w:t>With appropriate regulation and best practice, shale gas is not only compatible with tackling climate change but can be a key enabler of the transition to a low-carbon society. Extracting shale gas is not about using more fossil fuels, but displacing coal, and using our own gas rather than imports, to deliver decarbonisation in the most effective manner available.  Indigenous gas has a 10% lower GHG impact than imported gas, whether via ship-borne LNG or via pipeline (MacKay and Stone 2013).</w:t>
      </w:r>
      <w:r w:rsidR="00646100" w:rsidRPr="00646100">
        <w:rPr>
          <w:rFonts w:ascii="Arial" w:hAnsi="Arial" w:cs="Arial"/>
        </w:rPr>
        <w:t xml:space="preserve"> </w:t>
      </w:r>
    </w:p>
    <w:p w:rsidR="0069227B" w:rsidRPr="00BD3CB9" w:rsidRDefault="0069227B" w:rsidP="007F28CB">
      <w:pPr>
        <w:jc w:val="both"/>
        <w:rPr>
          <w:rFonts w:ascii="Arial" w:hAnsi="Arial" w:cs="Arial"/>
        </w:rPr>
      </w:pPr>
    </w:p>
    <w:p w:rsidR="00BD3CB9" w:rsidRPr="00BD3CB9" w:rsidRDefault="00BD3CB9" w:rsidP="00BD3CB9">
      <w:pPr>
        <w:autoSpaceDE w:val="0"/>
        <w:autoSpaceDN w:val="0"/>
        <w:adjustRightInd w:val="0"/>
        <w:rPr>
          <w:rFonts w:ascii="Arial" w:hAnsi="Arial" w:cstheme="minorHAnsi"/>
          <w:b/>
          <w:bCs/>
        </w:rPr>
      </w:pPr>
      <w:r w:rsidRPr="00BD3CB9">
        <w:rPr>
          <w:rFonts w:ascii="Arial" w:hAnsi="Arial" w:cstheme="minorHAnsi"/>
          <w:b/>
          <w:bCs/>
        </w:rPr>
        <w:t>Contacts</w:t>
      </w:r>
    </w:p>
    <w:p w:rsidR="00BD3CB9" w:rsidRDefault="00BD3CB9" w:rsidP="00BD3CB9">
      <w:pPr>
        <w:jc w:val="both"/>
        <w:rPr>
          <w:rFonts w:ascii="Arial" w:hAnsi="Arial" w:cs="Arial"/>
          <w:color w:val="000000"/>
          <w:lang w:val="en-US"/>
        </w:rPr>
      </w:pPr>
      <w:r w:rsidRPr="00BD3CB9">
        <w:rPr>
          <w:rFonts w:ascii="Arial" w:hAnsi="Arial" w:cs="Arial"/>
          <w:color w:val="000000"/>
          <w:lang w:val="en-US"/>
        </w:rPr>
        <w:t>Andrew McLachlan (Media Zoo)</w:t>
      </w:r>
      <w:r w:rsidRPr="00BD3CB9">
        <w:rPr>
          <w:rFonts w:ascii="Arial" w:hAnsi="Arial" w:cs="Arial"/>
          <w:color w:val="000000"/>
          <w:lang w:val="en-US"/>
        </w:rPr>
        <w:tab/>
      </w:r>
      <w:r w:rsidRPr="00BD3CB9">
        <w:rPr>
          <w:rFonts w:ascii="Arial" w:hAnsi="Arial" w:cs="Arial"/>
          <w:color w:val="000000"/>
          <w:lang w:val="en-US"/>
        </w:rPr>
        <w:tab/>
        <w:t>020 7384 6980 or 07931 377162</w:t>
      </w:r>
    </w:p>
    <w:p w:rsidR="00CA1927" w:rsidRPr="00BD3CB9" w:rsidRDefault="00CA1927" w:rsidP="00BD3CB9">
      <w:pPr>
        <w:jc w:val="both"/>
        <w:rPr>
          <w:rFonts w:ascii="Arial" w:hAnsi="Arial" w:cs="Arial"/>
          <w:color w:val="000000"/>
          <w:lang w:val="en-US"/>
        </w:rPr>
      </w:pPr>
      <w:r>
        <w:rPr>
          <w:rFonts w:ascii="Arial" w:hAnsi="Arial" w:cs="Arial"/>
          <w:color w:val="000000"/>
          <w:lang w:val="en-US"/>
        </w:rPr>
        <w:t xml:space="preserve">Joseph Wade (Media Zoo) </w:t>
      </w:r>
      <w:r>
        <w:rPr>
          <w:rFonts w:ascii="Arial" w:hAnsi="Arial" w:cs="Arial"/>
          <w:color w:val="000000"/>
          <w:lang w:val="en-US"/>
        </w:rPr>
        <w:tab/>
      </w:r>
      <w:r>
        <w:rPr>
          <w:rFonts w:ascii="Arial" w:hAnsi="Arial" w:cs="Arial"/>
          <w:color w:val="000000"/>
          <w:lang w:val="en-US"/>
        </w:rPr>
        <w:tab/>
        <w:t xml:space="preserve">020 7284 6980 or 07758 074576 </w:t>
      </w:r>
    </w:p>
    <w:p w:rsidR="00BD3CB9" w:rsidRPr="00BD3CB9" w:rsidRDefault="00BD3CB9" w:rsidP="00BD3CB9">
      <w:pPr>
        <w:autoSpaceDE w:val="0"/>
        <w:autoSpaceDN w:val="0"/>
        <w:adjustRightInd w:val="0"/>
        <w:rPr>
          <w:rFonts w:ascii="Arial" w:hAnsi="Arial" w:cstheme="minorHAnsi"/>
          <w:bCs/>
        </w:rPr>
      </w:pPr>
      <w:r w:rsidRPr="00BD3CB9">
        <w:rPr>
          <w:rFonts w:ascii="Arial" w:hAnsi="Arial" w:cs="Arial"/>
        </w:rPr>
        <w:t>Sareen Gosal (Media Zoo)</w:t>
      </w:r>
      <w:r w:rsidRPr="00BD3CB9">
        <w:rPr>
          <w:rFonts w:ascii="Arial" w:hAnsi="Arial" w:cs="Arial"/>
        </w:rPr>
        <w:tab/>
      </w:r>
      <w:r w:rsidRPr="00BD3CB9">
        <w:rPr>
          <w:rFonts w:ascii="Arial" w:hAnsi="Arial" w:cs="Arial"/>
        </w:rPr>
        <w:tab/>
      </w:r>
      <w:r>
        <w:rPr>
          <w:rFonts w:ascii="Arial" w:hAnsi="Arial" w:cs="Arial"/>
        </w:rPr>
        <w:tab/>
      </w:r>
      <w:r w:rsidRPr="00BD3CB9">
        <w:rPr>
          <w:rFonts w:ascii="Arial" w:hAnsi="Arial" w:cs="Arial"/>
        </w:rPr>
        <w:t>020 7384 6980 or 07522 490587</w:t>
      </w:r>
    </w:p>
    <w:p w:rsidR="002906D5" w:rsidRDefault="002906D5" w:rsidP="00532288">
      <w:pPr>
        <w:jc w:val="both"/>
        <w:rPr>
          <w:rFonts w:ascii="Arial" w:hAnsi="Arial" w:cs="Arial"/>
          <w:b/>
          <w:bCs/>
          <w:color w:val="000000"/>
          <w:sz w:val="22"/>
          <w:szCs w:val="22"/>
          <w:lang w:val="en-US"/>
        </w:rPr>
      </w:pPr>
    </w:p>
    <w:sectPr w:rsidR="002906D5" w:rsidSect="00810333">
      <w:headerReference w:type="default" r:id="rId8"/>
      <w:footerReference w:type="default" r:id="rId9"/>
      <w:pgSz w:w="11906" w:h="16838"/>
      <w:pgMar w:top="1304"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07" w:rsidRDefault="005A1B07">
      <w:r>
        <w:separator/>
      </w:r>
    </w:p>
  </w:endnote>
  <w:endnote w:type="continuationSeparator" w:id="0">
    <w:p w:rsidR="005A1B07" w:rsidRDefault="005A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1E" w:rsidRDefault="004C7829">
    <w:pPr>
      <w:pStyle w:val="Foo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D26625">
      <w:rPr>
        <w:rFonts w:ascii="Arial" w:hAnsi="Arial" w:cs="Arial"/>
        <w:noProof/>
        <w:sz w:val="20"/>
        <w:lang w:val="en-US"/>
      </w:rPr>
      <w:t>1</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D26625">
      <w:rPr>
        <w:rFonts w:ascii="Arial" w:hAnsi="Arial" w:cs="Arial"/>
        <w:noProof/>
        <w:sz w:val="20"/>
        <w:lang w:val="en-US"/>
      </w:rPr>
      <w:t>1</w:t>
    </w:r>
    <w:r>
      <w:rPr>
        <w:rFonts w:ascii="Arial" w:hAnsi="Arial" w:cs="Arial"/>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07" w:rsidRDefault="005A1B07">
      <w:r>
        <w:separator/>
      </w:r>
    </w:p>
  </w:footnote>
  <w:footnote w:type="continuationSeparator" w:id="0">
    <w:p w:rsidR="005A1B07" w:rsidRDefault="005A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1E" w:rsidRDefault="00720D55">
    <w:pPr>
      <w:pStyle w:val="Header"/>
      <w:jc w:val="right"/>
      <w:rPr>
        <w:rFonts w:ascii="Arial Narrow" w:hAnsi="Arial Narrow"/>
        <w:sz w:val="52"/>
        <w:lang w:val="en-US"/>
      </w:rPr>
    </w:pPr>
    <w:r>
      <w:rPr>
        <w:noProof/>
        <w:lang w:eastAsia="en-GB"/>
      </w:rPr>
      <w:drawing>
        <wp:anchor distT="0" distB="0" distL="114300" distR="114300" simplePos="0" relativeHeight="251659264" behindDoc="0" locked="0" layoutInCell="1" allowOverlap="1" wp14:anchorId="0057DBF1" wp14:editId="459D4CFF">
          <wp:simplePos x="0" y="0"/>
          <wp:positionH relativeFrom="margin">
            <wp:align>left</wp:align>
          </wp:positionH>
          <wp:positionV relativeFrom="paragraph">
            <wp:posOffset>8890</wp:posOffset>
          </wp:positionV>
          <wp:extent cx="1668145" cy="695960"/>
          <wp:effectExtent l="0" t="0" r="8255" b="8890"/>
          <wp:wrapSquare wrapText="bothSides"/>
          <wp:docPr id="2" name="Picture 1" descr="IN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O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695960"/>
                  </a:xfrm>
                  <a:prstGeom prst="rect">
                    <a:avLst/>
                  </a:prstGeom>
                  <a:noFill/>
                </pic:spPr>
              </pic:pic>
            </a:graphicData>
          </a:graphic>
          <wp14:sizeRelH relativeFrom="page">
            <wp14:pctWidth>0</wp14:pctWidth>
          </wp14:sizeRelH>
          <wp14:sizeRelV relativeFrom="page">
            <wp14:pctHeight>0</wp14:pctHeight>
          </wp14:sizeRelV>
        </wp:anchor>
      </w:drawing>
    </w:r>
    <w:r w:rsidR="004C7829">
      <w:rPr>
        <w:rFonts w:ascii="Arial Narrow" w:hAnsi="Arial Narrow"/>
        <w:sz w:val="52"/>
        <w:lang w:val="en-US"/>
      </w:rPr>
      <w:t xml:space="preserve">Press Statement </w:t>
    </w:r>
  </w:p>
  <w:p w:rsidR="000B031E" w:rsidRDefault="005A1B07">
    <w:pPr>
      <w:pStyle w:val="Header"/>
      <w:jc w:val="right"/>
      <w:rPr>
        <w:rFonts w:ascii="Arial Narrow" w:hAnsi="Arial Narrow"/>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4FDD"/>
    <w:multiLevelType w:val="hybridMultilevel"/>
    <w:tmpl w:val="0198993C"/>
    <w:lvl w:ilvl="0" w:tplc="0C741A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46041"/>
    <w:multiLevelType w:val="multilevel"/>
    <w:tmpl w:val="F784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CB"/>
    <w:rsid w:val="00007085"/>
    <w:rsid w:val="00055944"/>
    <w:rsid w:val="000D4AE4"/>
    <w:rsid w:val="0010772A"/>
    <w:rsid w:val="00122050"/>
    <w:rsid w:val="001339B0"/>
    <w:rsid w:val="00135A22"/>
    <w:rsid w:val="00144295"/>
    <w:rsid w:val="0015081A"/>
    <w:rsid w:val="00162C13"/>
    <w:rsid w:val="00185E41"/>
    <w:rsid w:val="001C3918"/>
    <w:rsid w:val="001C54F4"/>
    <w:rsid w:val="001C6D32"/>
    <w:rsid w:val="001E005E"/>
    <w:rsid w:val="00252FEA"/>
    <w:rsid w:val="00255E9F"/>
    <w:rsid w:val="00264FDD"/>
    <w:rsid w:val="00280C6A"/>
    <w:rsid w:val="002906D5"/>
    <w:rsid w:val="002C1B4F"/>
    <w:rsid w:val="002C4C50"/>
    <w:rsid w:val="00332D7F"/>
    <w:rsid w:val="00352044"/>
    <w:rsid w:val="00360851"/>
    <w:rsid w:val="00384C05"/>
    <w:rsid w:val="003A1079"/>
    <w:rsid w:val="003C3BAA"/>
    <w:rsid w:val="003D61F6"/>
    <w:rsid w:val="003E3E3B"/>
    <w:rsid w:val="003F0A0C"/>
    <w:rsid w:val="0048113E"/>
    <w:rsid w:val="004C7829"/>
    <w:rsid w:val="004E4198"/>
    <w:rsid w:val="00532288"/>
    <w:rsid w:val="00574AD6"/>
    <w:rsid w:val="00594297"/>
    <w:rsid w:val="005969AE"/>
    <w:rsid w:val="00596ABB"/>
    <w:rsid w:val="005A1B07"/>
    <w:rsid w:val="005E6E95"/>
    <w:rsid w:val="00600560"/>
    <w:rsid w:val="00610DF1"/>
    <w:rsid w:val="00635911"/>
    <w:rsid w:val="00646100"/>
    <w:rsid w:val="00651C09"/>
    <w:rsid w:val="006579E5"/>
    <w:rsid w:val="0069227B"/>
    <w:rsid w:val="006A36E4"/>
    <w:rsid w:val="006A3EDD"/>
    <w:rsid w:val="006B251D"/>
    <w:rsid w:val="006C5ABF"/>
    <w:rsid w:val="006D2D64"/>
    <w:rsid w:val="006F09A7"/>
    <w:rsid w:val="00716E0B"/>
    <w:rsid w:val="00720D55"/>
    <w:rsid w:val="0076415C"/>
    <w:rsid w:val="007A73C8"/>
    <w:rsid w:val="007D3667"/>
    <w:rsid w:val="007F28CB"/>
    <w:rsid w:val="007F6716"/>
    <w:rsid w:val="008035DB"/>
    <w:rsid w:val="00806770"/>
    <w:rsid w:val="0083340E"/>
    <w:rsid w:val="0084512C"/>
    <w:rsid w:val="00846504"/>
    <w:rsid w:val="00854A98"/>
    <w:rsid w:val="00864BF4"/>
    <w:rsid w:val="008927F0"/>
    <w:rsid w:val="008B0567"/>
    <w:rsid w:val="008C4F1A"/>
    <w:rsid w:val="008D5CC6"/>
    <w:rsid w:val="008F1217"/>
    <w:rsid w:val="008F5214"/>
    <w:rsid w:val="008F5CFE"/>
    <w:rsid w:val="008F6856"/>
    <w:rsid w:val="008F6F83"/>
    <w:rsid w:val="009247F6"/>
    <w:rsid w:val="00942F65"/>
    <w:rsid w:val="009C0FC4"/>
    <w:rsid w:val="009F0A77"/>
    <w:rsid w:val="00A013BE"/>
    <w:rsid w:val="00A246A6"/>
    <w:rsid w:val="00A26225"/>
    <w:rsid w:val="00A34B01"/>
    <w:rsid w:val="00A36261"/>
    <w:rsid w:val="00A52869"/>
    <w:rsid w:val="00A54449"/>
    <w:rsid w:val="00A7520E"/>
    <w:rsid w:val="00A7763F"/>
    <w:rsid w:val="00AC66CA"/>
    <w:rsid w:val="00AE3054"/>
    <w:rsid w:val="00B23645"/>
    <w:rsid w:val="00B4794D"/>
    <w:rsid w:val="00B54298"/>
    <w:rsid w:val="00BA2500"/>
    <w:rsid w:val="00BA4D61"/>
    <w:rsid w:val="00BD3CB9"/>
    <w:rsid w:val="00BE2F75"/>
    <w:rsid w:val="00C31539"/>
    <w:rsid w:val="00C56F87"/>
    <w:rsid w:val="00C85AC1"/>
    <w:rsid w:val="00CA1927"/>
    <w:rsid w:val="00CA633A"/>
    <w:rsid w:val="00CF62EB"/>
    <w:rsid w:val="00D26625"/>
    <w:rsid w:val="00D62A3E"/>
    <w:rsid w:val="00DE4F86"/>
    <w:rsid w:val="00DF1E36"/>
    <w:rsid w:val="00E01486"/>
    <w:rsid w:val="00E35ED3"/>
    <w:rsid w:val="00E637B6"/>
    <w:rsid w:val="00EA6800"/>
    <w:rsid w:val="00F31088"/>
    <w:rsid w:val="00F332F3"/>
    <w:rsid w:val="00F734BA"/>
    <w:rsid w:val="00F82749"/>
    <w:rsid w:val="00FE20F5"/>
    <w:rsid w:val="00FF69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F28CB"/>
    <w:pPr>
      <w:keepNext/>
      <w:autoSpaceDE w:val="0"/>
      <w:autoSpaceDN w:val="0"/>
      <w:adjustRightInd w:val="0"/>
      <w:spacing w:line="240" w:lineRule="atLeast"/>
      <w:outlineLvl w:val="0"/>
    </w:pPr>
    <w:rPr>
      <w:rFonts w:ascii="Arial" w:hAnsi="Arial"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CB"/>
    <w:rPr>
      <w:rFonts w:ascii="Arial" w:eastAsia="Times New Roman" w:hAnsi="Arial" w:cs="Arial"/>
      <w:b/>
      <w:bCs/>
      <w:color w:val="000000"/>
      <w:sz w:val="24"/>
      <w:szCs w:val="24"/>
      <w:lang w:val="en-US"/>
    </w:rPr>
  </w:style>
  <w:style w:type="paragraph" w:styleId="Header">
    <w:name w:val="header"/>
    <w:basedOn w:val="Normal"/>
    <w:link w:val="HeaderChar"/>
    <w:uiPriority w:val="99"/>
    <w:semiHidden/>
    <w:rsid w:val="007F28CB"/>
    <w:pPr>
      <w:tabs>
        <w:tab w:val="center" w:pos="4320"/>
        <w:tab w:val="right" w:pos="8640"/>
      </w:tabs>
    </w:pPr>
  </w:style>
  <w:style w:type="character" w:customStyle="1" w:styleId="HeaderChar">
    <w:name w:val="Header Char"/>
    <w:basedOn w:val="DefaultParagraphFont"/>
    <w:link w:val="Header"/>
    <w:uiPriority w:val="99"/>
    <w:semiHidden/>
    <w:rsid w:val="007F28CB"/>
    <w:rPr>
      <w:rFonts w:ascii="Times New Roman" w:eastAsia="Times New Roman" w:hAnsi="Times New Roman" w:cs="Times New Roman"/>
      <w:sz w:val="24"/>
      <w:szCs w:val="24"/>
    </w:rPr>
  </w:style>
  <w:style w:type="paragraph" w:styleId="Footer">
    <w:name w:val="footer"/>
    <w:basedOn w:val="Normal"/>
    <w:link w:val="FooterChar"/>
    <w:uiPriority w:val="99"/>
    <w:semiHidden/>
    <w:rsid w:val="007F28CB"/>
    <w:pPr>
      <w:tabs>
        <w:tab w:val="center" w:pos="4153"/>
        <w:tab w:val="right" w:pos="8306"/>
      </w:tabs>
    </w:pPr>
  </w:style>
  <w:style w:type="character" w:customStyle="1" w:styleId="FooterChar">
    <w:name w:val="Footer Char"/>
    <w:basedOn w:val="DefaultParagraphFont"/>
    <w:link w:val="Footer"/>
    <w:uiPriority w:val="99"/>
    <w:semiHidden/>
    <w:rsid w:val="007F28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27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F28CB"/>
    <w:pPr>
      <w:keepNext/>
      <w:autoSpaceDE w:val="0"/>
      <w:autoSpaceDN w:val="0"/>
      <w:adjustRightInd w:val="0"/>
      <w:spacing w:line="240" w:lineRule="atLeast"/>
      <w:outlineLvl w:val="0"/>
    </w:pPr>
    <w:rPr>
      <w:rFonts w:ascii="Arial" w:hAnsi="Arial"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CB"/>
    <w:rPr>
      <w:rFonts w:ascii="Arial" w:eastAsia="Times New Roman" w:hAnsi="Arial" w:cs="Arial"/>
      <w:b/>
      <w:bCs/>
      <w:color w:val="000000"/>
      <w:sz w:val="24"/>
      <w:szCs w:val="24"/>
      <w:lang w:val="en-US"/>
    </w:rPr>
  </w:style>
  <w:style w:type="paragraph" w:styleId="Header">
    <w:name w:val="header"/>
    <w:basedOn w:val="Normal"/>
    <w:link w:val="HeaderChar"/>
    <w:uiPriority w:val="99"/>
    <w:semiHidden/>
    <w:rsid w:val="007F28CB"/>
    <w:pPr>
      <w:tabs>
        <w:tab w:val="center" w:pos="4320"/>
        <w:tab w:val="right" w:pos="8640"/>
      </w:tabs>
    </w:pPr>
  </w:style>
  <w:style w:type="character" w:customStyle="1" w:styleId="HeaderChar">
    <w:name w:val="Header Char"/>
    <w:basedOn w:val="DefaultParagraphFont"/>
    <w:link w:val="Header"/>
    <w:uiPriority w:val="99"/>
    <w:semiHidden/>
    <w:rsid w:val="007F28CB"/>
    <w:rPr>
      <w:rFonts w:ascii="Times New Roman" w:eastAsia="Times New Roman" w:hAnsi="Times New Roman" w:cs="Times New Roman"/>
      <w:sz w:val="24"/>
      <w:szCs w:val="24"/>
    </w:rPr>
  </w:style>
  <w:style w:type="paragraph" w:styleId="Footer">
    <w:name w:val="footer"/>
    <w:basedOn w:val="Normal"/>
    <w:link w:val="FooterChar"/>
    <w:uiPriority w:val="99"/>
    <w:semiHidden/>
    <w:rsid w:val="007F28CB"/>
    <w:pPr>
      <w:tabs>
        <w:tab w:val="center" w:pos="4153"/>
        <w:tab w:val="right" w:pos="8306"/>
      </w:tabs>
    </w:pPr>
  </w:style>
  <w:style w:type="character" w:customStyle="1" w:styleId="FooterChar">
    <w:name w:val="Footer Char"/>
    <w:basedOn w:val="DefaultParagraphFont"/>
    <w:link w:val="Footer"/>
    <w:uiPriority w:val="99"/>
    <w:semiHidden/>
    <w:rsid w:val="007F28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27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6770">
      <w:bodyDiv w:val="1"/>
      <w:marLeft w:val="0"/>
      <w:marRight w:val="0"/>
      <w:marTop w:val="0"/>
      <w:marBottom w:val="0"/>
      <w:divBdr>
        <w:top w:val="none" w:sz="0" w:space="0" w:color="auto"/>
        <w:left w:val="none" w:sz="0" w:space="0" w:color="auto"/>
        <w:bottom w:val="none" w:sz="0" w:space="0" w:color="auto"/>
        <w:right w:val="none" w:sz="0" w:space="0" w:color="auto"/>
      </w:divBdr>
    </w:div>
    <w:div w:id="870538076">
      <w:bodyDiv w:val="1"/>
      <w:marLeft w:val="0"/>
      <w:marRight w:val="0"/>
      <w:marTop w:val="0"/>
      <w:marBottom w:val="0"/>
      <w:divBdr>
        <w:top w:val="none" w:sz="0" w:space="0" w:color="auto"/>
        <w:left w:val="none" w:sz="0" w:space="0" w:color="auto"/>
        <w:bottom w:val="none" w:sz="0" w:space="0" w:color="auto"/>
        <w:right w:val="none" w:sz="0" w:space="0" w:color="auto"/>
      </w:divBdr>
    </w:div>
    <w:div w:id="15348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INEOS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Grant, Gordon</cp:lastModifiedBy>
  <cp:revision>2</cp:revision>
  <cp:lastPrinted>2016-11-22T09:33:00Z</cp:lastPrinted>
  <dcterms:created xsi:type="dcterms:W3CDTF">2017-05-19T08:06:00Z</dcterms:created>
  <dcterms:modified xsi:type="dcterms:W3CDTF">2017-05-19T08:06:00Z</dcterms:modified>
</cp:coreProperties>
</file>