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ACA2" w14:textId="0A7C1703" w:rsidR="00C749C6" w:rsidRPr="006204FE" w:rsidRDefault="006204FE" w:rsidP="00C749C6">
      <w:pPr>
        <w:tabs>
          <w:tab w:val="left" w:pos="0"/>
        </w:tabs>
        <w:outlineLvl w:val="0"/>
        <w:rPr>
          <w:rFonts w:ascii="Arial" w:hAnsi="Arial" w:cs="Arial"/>
          <w:b/>
          <w:color w:val="FF0000"/>
          <w:sz w:val="14"/>
          <w:szCs w:val="14"/>
          <w:u w:val="single"/>
        </w:rPr>
      </w:pPr>
      <w:r w:rsidRPr="006204FE">
        <w:rPr>
          <w:rFonts w:ascii="Arial" w:hAnsi="Arial" w:cs="Arial"/>
          <w:b/>
          <w:color w:val="FF0000"/>
          <w:sz w:val="14"/>
          <w:szCs w:val="14"/>
          <w:u w:val="single"/>
        </w:rPr>
        <w:t>INEOS AROMATICS LIMITED</w:t>
      </w:r>
      <w:r w:rsidR="00C749C6" w:rsidRPr="006204FE">
        <w:rPr>
          <w:rFonts w:ascii="Arial" w:hAnsi="Arial" w:cs="Arial"/>
          <w:b/>
          <w:color w:val="FF0000"/>
          <w:sz w:val="14"/>
          <w:szCs w:val="14"/>
          <w:u w:val="single"/>
        </w:rPr>
        <w:t xml:space="preserve"> – </w:t>
      </w:r>
      <w:r w:rsidRPr="006204FE">
        <w:rPr>
          <w:rFonts w:ascii="Arial" w:hAnsi="Arial" w:cs="Arial"/>
          <w:b/>
          <w:color w:val="FF0000"/>
          <w:sz w:val="14"/>
          <w:szCs w:val="14"/>
          <w:u w:val="single"/>
        </w:rPr>
        <w:t>TERMS AND CONDITIONS OF SALE</w:t>
      </w:r>
    </w:p>
    <w:p w14:paraId="23D17CC6" w14:textId="77777777" w:rsidR="00C749C6" w:rsidRPr="00B45E4B" w:rsidRDefault="00C749C6" w:rsidP="00C749C6">
      <w:pPr>
        <w:jc w:val="both"/>
        <w:rPr>
          <w:rFonts w:ascii="Arial" w:hAnsi="Arial" w:cs="Arial"/>
          <w:b/>
          <w:sz w:val="14"/>
          <w:szCs w:val="14"/>
        </w:rPr>
      </w:pPr>
    </w:p>
    <w:p w14:paraId="36AC7B11" w14:textId="77777777" w:rsidR="00C749C6" w:rsidRPr="00B45E4B" w:rsidRDefault="00C749C6" w:rsidP="00C749C6">
      <w:pPr>
        <w:tabs>
          <w:tab w:val="left" w:pos="-360"/>
          <w:tab w:val="left" w:pos="0"/>
          <w:tab w:val="left" w:pos="360"/>
        </w:tabs>
        <w:ind w:left="-360"/>
        <w:jc w:val="both"/>
        <w:rPr>
          <w:rFonts w:ascii="Arial" w:hAnsi="Arial" w:cs="Arial"/>
          <w:b/>
          <w:color w:val="FF0000"/>
          <w:sz w:val="14"/>
          <w:szCs w:val="14"/>
        </w:rPr>
      </w:pPr>
      <w:r w:rsidRPr="00B45E4B">
        <w:rPr>
          <w:rFonts w:ascii="Arial" w:hAnsi="Arial" w:cs="Arial"/>
          <w:b/>
          <w:color w:val="FF0000"/>
          <w:sz w:val="14"/>
          <w:szCs w:val="14"/>
        </w:rPr>
        <w:tab/>
        <w:t>1.</w:t>
      </w:r>
      <w:r>
        <w:rPr>
          <w:rFonts w:ascii="Arial" w:hAnsi="Arial" w:cs="Arial"/>
          <w:b/>
          <w:color w:val="FF0000"/>
          <w:sz w:val="14"/>
          <w:szCs w:val="14"/>
        </w:rPr>
        <w:t xml:space="preserve">  </w:t>
      </w:r>
      <w:r w:rsidRPr="00B45E4B">
        <w:rPr>
          <w:rFonts w:ascii="Arial" w:hAnsi="Arial" w:cs="Arial"/>
          <w:b/>
          <w:color w:val="FF0000"/>
          <w:sz w:val="14"/>
          <w:szCs w:val="14"/>
        </w:rPr>
        <w:t xml:space="preserve"> GENERAL TERMS</w:t>
      </w:r>
    </w:p>
    <w:p w14:paraId="11FA0B6D" w14:textId="77777777" w:rsidR="00C749C6" w:rsidRPr="00B45E4B" w:rsidRDefault="00C749C6" w:rsidP="00C749C6">
      <w:pPr>
        <w:ind w:left="357"/>
        <w:jc w:val="both"/>
        <w:rPr>
          <w:rFonts w:ascii="Arial" w:hAnsi="Arial" w:cs="Arial"/>
          <w:b/>
          <w:sz w:val="14"/>
          <w:szCs w:val="14"/>
        </w:rPr>
      </w:pPr>
    </w:p>
    <w:p w14:paraId="40951CAE" w14:textId="77777777" w:rsidR="00C749C6" w:rsidRDefault="00C749C6" w:rsidP="00C749C6">
      <w:pPr>
        <w:jc w:val="both"/>
        <w:rPr>
          <w:rFonts w:ascii="Arial" w:hAnsi="Arial" w:cs="Arial"/>
          <w:sz w:val="14"/>
          <w:szCs w:val="14"/>
        </w:rPr>
      </w:pPr>
      <w:r w:rsidRPr="00B45E4B">
        <w:rPr>
          <w:rFonts w:ascii="Arial" w:hAnsi="Arial" w:cs="Arial"/>
          <w:sz w:val="14"/>
          <w:szCs w:val="14"/>
        </w:rPr>
        <w:t>These terms and the transaction details to which they apply (the "</w:t>
      </w:r>
      <w:r w:rsidRPr="00226407">
        <w:rPr>
          <w:rFonts w:ascii="Arial" w:hAnsi="Arial" w:cs="Arial"/>
          <w:b/>
          <w:bCs/>
          <w:sz w:val="14"/>
          <w:szCs w:val="14"/>
        </w:rPr>
        <w:t>Agreement</w:t>
      </w:r>
      <w:r w:rsidRPr="00B45E4B">
        <w:rPr>
          <w:rFonts w:ascii="Arial" w:hAnsi="Arial" w:cs="Arial"/>
          <w:sz w:val="14"/>
          <w:szCs w:val="14"/>
        </w:rPr>
        <w:t xml:space="preserve">") set out all </w:t>
      </w:r>
      <w:r>
        <w:rPr>
          <w:rFonts w:ascii="Arial" w:hAnsi="Arial" w:cs="Arial"/>
          <w:sz w:val="14"/>
          <w:szCs w:val="14"/>
        </w:rPr>
        <w:t xml:space="preserve">the </w:t>
      </w:r>
      <w:r w:rsidRPr="00B45E4B">
        <w:rPr>
          <w:rFonts w:ascii="Arial" w:hAnsi="Arial" w:cs="Arial"/>
          <w:sz w:val="14"/>
          <w:szCs w:val="14"/>
        </w:rPr>
        <w:t>contractual terms relating to the sale of the specified product (the "</w:t>
      </w:r>
      <w:r w:rsidRPr="00226407">
        <w:rPr>
          <w:rFonts w:ascii="Arial" w:hAnsi="Arial" w:cs="Arial"/>
          <w:b/>
          <w:bCs/>
          <w:sz w:val="14"/>
          <w:szCs w:val="14"/>
        </w:rPr>
        <w:t>Product</w:t>
      </w:r>
      <w:r w:rsidRPr="00B45E4B">
        <w:rPr>
          <w:rFonts w:ascii="Arial" w:hAnsi="Arial" w:cs="Arial"/>
          <w:sz w:val="14"/>
          <w:szCs w:val="14"/>
        </w:rPr>
        <w:t>")</w:t>
      </w:r>
      <w:r>
        <w:rPr>
          <w:rFonts w:ascii="Arial" w:hAnsi="Arial" w:cs="Arial"/>
          <w:sz w:val="14"/>
          <w:szCs w:val="14"/>
        </w:rPr>
        <w:t xml:space="preserve"> and no contrary terms shall apply between the parties</w:t>
      </w:r>
      <w:r w:rsidRPr="00B45E4B">
        <w:rPr>
          <w:rFonts w:ascii="Arial" w:hAnsi="Arial" w:cs="Arial"/>
          <w:sz w:val="14"/>
          <w:szCs w:val="14"/>
        </w:rPr>
        <w:t xml:space="preserve"> except where </w:t>
      </w:r>
      <w:r>
        <w:rPr>
          <w:rFonts w:ascii="Arial" w:hAnsi="Arial" w:cs="Arial"/>
          <w:sz w:val="14"/>
          <w:szCs w:val="14"/>
        </w:rPr>
        <w:t>INEOS</w:t>
      </w:r>
      <w:r w:rsidRPr="00B45E4B">
        <w:rPr>
          <w:rFonts w:ascii="Arial" w:hAnsi="Arial" w:cs="Arial"/>
          <w:sz w:val="14"/>
          <w:szCs w:val="14"/>
        </w:rPr>
        <w:t xml:space="preserve"> (as defined below) has agreed in writing to any changes</w:t>
      </w:r>
      <w:r>
        <w:rPr>
          <w:rFonts w:ascii="Arial" w:hAnsi="Arial" w:cs="Arial"/>
          <w:sz w:val="14"/>
          <w:szCs w:val="14"/>
        </w:rPr>
        <w:t xml:space="preserve"> or additional terms</w:t>
      </w:r>
      <w:r w:rsidRPr="00B45E4B">
        <w:rPr>
          <w:rFonts w:ascii="Arial" w:hAnsi="Arial" w:cs="Arial"/>
          <w:sz w:val="14"/>
          <w:szCs w:val="14"/>
        </w:rPr>
        <w:t xml:space="preserve">. </w:t>
      </w:r>
      <w:r w:rsidRPr="00EE054B">
        <w:rPr>
          <w:rFonts w:ascii="Arial" w:hAnsi="Arial" w:cs="Arial"/>
          <w:sz w:val="14"/>
          <w:szCs w:val="14"/>
        </w:rPr>
        <w:t xml:space="preserve">No statements or agreements, oral or written, not contained herein or in a future amendment hereto executed by both parties will vary </w:t>
      </w:r>
      <w:proofErr w:type="gramStart"/>
      <w:r w:rsidRPr="00EE054B">
        <w:rPr>
          <w:rFonts w:ascii="Arial" w:hAnsi="Arial" w:cs="Arial"/>
          <w:sz w:val="14"/>
          <w:szCs w:val="14"/>
        </w:rPr>
        <w:t>or</w:t>
      </w:r>
      <w:proofErr w:type="gramEnd"/>
      <w:r w:rsidRPr="00EE054B">
        <w:rPr>
          <w:rFonts w:ascii="Arial" w:hAnsi="Arial" w:cs="Arial"/>
          <w:sz w:val="14"/>
          <w:szCs w:val="14"/>
        </w:rPr>
        <w:t xml:space="preserve"> modify the terms hereof</w:t>
      </w:r>
      <w:r w:rsidRPr="00625711">
        <w:rPr>
          <w:rFonts w:ascii="Arial" w:hAnsi="Arial" w:cs="Arial"/>
          <w:sz w:val="14"/>
          <w:szCs w:val="14"/>
        </w:rPr>
        <w:t xml:space="preserve">.  If these </w:t>
      </w:r>
      <w:r>
        <w:rPr>
          <w:rFonts w:ascii="Arial" w:hAnsi="Arial" w:cs="Arial"/>
          <w:sz w:val="14"/>
          <w:szCs w:val="14"/>
        </w:rPr>
        <w:t>t</w:t>
      </w:r>
      <w:r w:rsidRPr="00625711">
        <w:rPr>
          <w:rFonts w:ascii="Arial" w:hAnsi="Arial" w:cs="Arial"/>
          <w:sz w:val="14"/>
          <w:szCs w:val="14"/>
        </w:rPr>
        <w:t xml:space="preserve">erms are attached to a </w:t>
      </w:r>
      <w:r>
        <w:rPr>
          <w:rFonts w:ascii="Arial" w:hAnsi="Arial" w:cs="Arial"/>
          <w:sz w:val="14"/>
          <w:szCs w:val="14"/>
        </w:rPr>
        <w:t>contract</w:t>
      </w:r>
      <w:r w:rsidRPr="00625711">
        <w:rPr>
          <w:rFonts w:ascii="Arial" w:hAnsi="Arial" w:cs="Arial"/>
          <w:sz w:val="14"/>
          <w:szCs w:val="14"/>
        </w:rPr>
        <w:t xml:space="preserve">, then: (a) if there is a conflict between these </w:t>
      </w:r>
      <w:r>
        <w:rPr>
          <w:rFonts w:ascii="Arial" w:hAnsi="Arial" w:cs="Arial"/>
          <w:sz w:val="14"/>
          <w:szCs w:val="14"/>
        </w:rPr>
        <w:t>t</w:t>
      </w:r>
      <w:r w:rsidRPr="00625711">
        <w:rPr>
          <w:rFonts w:ascii="Arial" w:hAnsi="Arial" w:cs="Arial"/>
          <w:sz w:val="14"/>
          <w:szCs w:val="14"/>
        </w:rPr>
        <w:t xml:space="preserve">erms and the specific provisions contained in the </w:t>
      </w:r>
      <w:r>
        <w:rPr>
          <w:rFonts w:ascii="Arial" w:hAnsi="Arial" w:cs="Arial"/>
          <w:sz w:val="14"/>
          <w:szCs w:val="14"/>
        </w:rPr>
        <w:t>contract</w:t>
      </w:r>
      <w:r w:rsidRPr="00625711">
        <w:rPr>
          <w:rFonts w:ascii="Arial" w:hAnsi="Arial" w:cs="Arial"/>
          <w:sz w:val="14"/>
          <w:szCs w:val="14"/>
        </w:rPr>
        <w:t xml:space="preserve">, the specific provisions contained in such </w:t>
      </w:r>
      <w:r>
        <w:rPr>
          <w:rFonts w:ascii="Arial" w:hAnsi="Arial" w:cs="Arial"/>
          <w:sz w:val="14"/>
          <w:szCs w:val="14"/>
        </w:rPr>
        <w:t>contract</w:t>
      </w:r>
      <w:r w:rsidRPr="00625711">
        <w:rPr>
          <w:rFonts w:ascii="Arial" w:hAnsi="Arial" w:cs="Arial"/>
          <w:sz w:val="14"/>
          <w:szCs w:val="14"/>
        </w:rPr>
        <w:t xml:space="preserve"> will </w:t>
      </w:r>
      <w:r>
        <w:rPr>
          <w:rFonts w:ascii="Arial" w:hAnsi="Arial" w:cs="Arial"/>
          <w:sz w:val="14"/>
          <w:szCs w:val="14"/>
        </w:rPr>
        <w:t>prevail.</w:t>
      </w:r>
      <w:r w:rsidRPr="00625711">
        <w:rPr>
          <w:rFonts w:ascii="Arial" w:hAnsi="Arial" w:cs="Arial"/>
          <w:sz w:val="14"/>
          <w:szCs w:val="14"/>
        </w:rPr>
        <w:t xml:space="preserve"> </w:t>
      </w:r>
      <w:r w:rsidRPr="00B45E4B">
        <w:rPr>
          <w:rFonts w:ascii="Arial" w:hAnsi="Arial" w:cs="Arial"/>
          <w:sz w:val="14"/>
          <w:szCs w:val="14"/>
        </w:rPr>
        <w:t xml:space="preserve">The UN Convention for the International Sale of Goods does not apply. </w:t>
      </w:r>
    </w:p>
    <w:p w14:paraId="337A0F03" w14:textId="77777777" w:rsidR="00C749C6" w:rsidRDefault="00C749C6" w:rsidP="00C749C6">
      <w:pPr>
        <w:jc w:val="both"/>
        <w:rPr>
          <w:rFonts w:ascii="Arial" w:hAnsi="Arial" w:cs="Arial"/>
          <w:sz w:val="14"/>
          <w:szCs w:val="14"/>
        </w:rPr>
      </w:pPr>
    </w:p>
    <w:p w14:paraId="6C9EAAB9" w14:textId="77777777" w:rsidR="00C749C6" w:rsidRDefault="00C749C6" w:rsidP="00C749C6">
      <w:pPr>
        <w:jc w:val="both"/>
        <w:rPr>
          <w:rFonts w:ascii="Arial" w:hAnsi="Arial" w:cs="Arial"/>
          <w:sz w:val="14"/>
          <w:szCs w:val="14"/>
        </w:rPr>
      </w:pPr>
      <w:r w:rsidRPr="00B45E4B">
        <w:rPr>
          <w:rFonts w:ascii="Arial" w:hAnsi="Arial" w:cs="Arial"/>
          <w:sz w:val="14"/>
          <w:szCs w:val="14"/>
        </w:rPr>
        <w:t xml:space="preserve">This Agreement is governed by English law, and the </w:t>
      </w:r>
      <w:r w:rsidRPr="007978B8">
        <w:rPr>
          <w:rFonts w:ascii="Arial" w:hAnsi="Arial" w:cs="Arial"/>
          <w:sz w:val="14"/>
          <w:szCs w:val="14"/>
        </w:rPr>
        <w:t>Courts of England and Wales sitting in London</w:t>
      </w:r>
      <w:r>
        <w:rPr>
          <w:rFonts w:ascii="Arial" w:hAnsi="Arial" w:cs="Arial"/>
          <w:sz w:val="14"/>
          <w:szCs w:val="14"/>
        </w:rPr>
        <w:t xml:space="preserve"> shall</w:t>
      </w:r>
      <w:r w:rsidRPr="007978B8">
        <w:rPr>
          <w:rFonts w:ascii="Arial" w:hAnsi="Arial" w:cs="Arial"/>
          <w:sz w:val="14"/>
          <w:szCs w:val="14"/>
        </w:rPr>
        <w:t xml:space="preserve"> </w:t>
      </w:r>
      <w:r w:rsidRPr="00B45E4B">
        <w:rPr>
          <w:rFonts w:ascii="Arial" w:hAnsi="Arial" w:cs="Arial"/>
          <w:sz w:val="14"/>
          <w:szCs w:val="14"/>
        </w:rPr>
        <w:t>have exclusive jurisdiction</w:t>
      </w:r>
      <w:r>
        <w:rPr>
          <w:rFonts w:ascii="Arial" w:hAnsi="Arial" w:cs="Arial"/>
          <w:sz w:val="14"/>
          <w:szCs w:val="14"/>
        </w:rPr>
        <w:t xml:space="preserve"> </w:t>
      </w:r>
      <w:r w:rsidRPr="00A52924">
        <w:rPr>
          <w:rFonts w:ascii="Arial" w:hAnsi="Arial" w:cs="Arial"/>
          <w:sz w:val="14"/>
          <w:szCs w:val="14"/>
        </w:rPr>
        <w:t>over any dispute or claim (including non-contractual disputes or claims)</w:t>
      </w:r>
      <w:r w:rsidRPr="00B45E4B">
        <w:rPr>
          <w:rFonts w:ascii="Arial" w:hAnsi="Arial" w:cs="Arial"/>
          <w:sz w:val="14"/>
          <w:szCs w:val="14"/>
        </w:rPr>
        <w:t>.</w:t>
      </w:r>
    </w:p>
    <w:p w14:paraId="1E0863BC" w14:textId="77777777" w:rsidR="00C749C6" w:rsidRDefault="00C749C6" w:rsidP="00C749C6">
      <w:pPr>
        <w:jc w:val="both"/>
        <w:rPr>
          <w:rFonts w:ascii="Arial" w:hAnsi="Arial" w:cs="Arial"/>
          <w:sz w:val="14"/>
          <w:szCs w:val="14"/>
        </w:rPr>
      </w:pPr>
    </w:p>
    <w:p w14:paraId="42E6E5C2" w14:textId="77777777" w:rsidR="00C749C6" w:rsidRPr="00114F58" w:rsidRDefault="00C749C6" w:rsidP="00C749C6">
      <w:pPr>
        <w:jc w:val="both"/>
        <w:rPr>
          <w:rFonts w:ascii="Arial" w:hAnsi="Arial" w:cs="Arial"/>
          <w:sz w:val="14"/>
          <w:szCs w:val="16"/>
        </w:rPr>
      </w:pPr>
      <w:r w:rsidRPr="00B45E4B">
        <w:rPr>
          <w:rFonts w:ascii="Arial" w:hAnsi="Arial" w:cs="Arial"/>
          <w:sz w:val="14"/>
          <w:szCs w:val="14"/>
        </w:rPr>
        <w:t xml:space="preserve">Where </w:t>
      </w:r>
      <w:r>
        <w:rPr>
          <w:rFonts w:ascii="Arial" w:hAnsi="Arial" w:cs="Arial"/>
          <w:sz w:val="14"/>
          <w:szCs w:val="14"/>
        </w:rPr>
        <w:t>“</w:t>
      </w:r>
      <w:r w:rsidRPr="00226407">
        <w:rPr>
          <w:rFonts w:ascii="Arial" w:hAnsi="Arial" w:cs="Arial"/>
          <w:b/>
          <w:bCs/>
          <w:sz w:val="14"/>
          <w:szCs w:val="14"/>
        </w:rPr>
        <w:t>Incoterms 2010</w:t>
      </w:r>
      <w:r>
        <w:rPr>
          <w:rFonts w:ascii="Arial" w:hAnsi="Arial" w:cs="Arial"/>
          <w:sz w:val="14"/>
          <w:szCs w:val="14"/>
        </w:rPr>
        <w:t>”</w:t>
      </w:r>
      <w:r w:rsidRPr="00B45E4B">
        <w:rPr>
          <w:rFonts w:ascii="Arial" w:hAnsi="Arial" w:cs="Arial"/>
          <w:sz w:val="14"/>
          <w:szCs w:val="14"/>
        </w:rPr>
        <w:t xml:space="preserve"> are specified, the definitions and provisions of the applicable Incoterm in Incoterms 20</w:t>
      </w:r>
      <w:r>
        <w:rPr>
          <w:rFonts w:ascii="Arial" w:hAnsi="Arial" w:cs="Arial"/>
          <w:sz w:val="14"/>
          <w:szCs w:val="14"/>
        </w:rPr>
        <w:t>1</w:t>
      </w:r>
      <w:r w:rsidRPr="00B45E4B">
        <w:rPr>
          <w:rFonts w:ascii="Arial" w:hAnsi="Arial" w:cs="Arial"/>
          <w:sz w:val="14"/>
          <w:szCs w:val="14"/>
        </w:rPr>
        <w:t xml:space="preserve">0 apply. </w:t>
      </w:r>
      <w:r w:rsidRPr="00584F95">
        <w:rPr>
          <w:rFonts w:ascii="Arial" w:hAnsi="Arial" w:cs="Arial"/>
          <w:sz w:val="14"/>
          <w:szCs w:val="14"/>
        </w:rPr>
        <w:t>“</w:t>
      </w:r>
      <w:r>
        <w:rPr>
          <w:rFonts w:ascii="Arial" w:hAnsi="Arial" w:cs="Arial"/>
          <w:b/>
          <w:bCs/>
          <w:sz w:val="14"/>
          <w:szCs w:val="14"/>
        </w:rPr>
        <w:t>INEOS</w:t>
      </w:r>
      <w:r w:rsidRPr="00226407">
        <w:rPr>
          <w:rFonts w:ascii="Arial" w:hAnsi="Arial" w:cs="Arial"/>
          <w:b/>
          <w:bCs/>
          <w:sz w:val="14"/>
          <w:szCs w:val="14"/>
        </w:rPr>
        <w:t xml:space="preserve"> Plant</w:t>
      </w:r>
      <w:r w:rsidRPr="00584F95">
        <w:rPr>
          <w:rFonts w:ascii="Arial" w:hAnsi="Arial" w:cs="Arial"/>
          <w:sz w:val="14"/>
          <w:szCs w:val="14"/>
        </w:rPr>
        <w:t xml:space="preserve">” means </w:t>
      </w:r>
      <w:r>
        <w:rPr>
          <w:rFonts w:ascii="Arial" w:hAnsi="Arial" w:cs="Arial"/>
          <w:sz w:val="14"/>
          <w:szCs w:val="14"/>
        </w:rPr>
        <w:t>INEOS</w:t>
      </w:r>
      <w:r w:rsidRPr="00584F95">
        <w:rPr>
          <w:rFonts w:ascii="Arial" w:hAnsi="Arial" w:cs="Arial"/>
          <w:sz w:val="14"/>
          <w:szCs w:val="14"/>
        </w:rPr>
        <w:t>’s PTA production plants in Geel, Belgium.</w:t>
      </w:r>
      <w:r>
        <w:rPr>
          <w:rFonts w:ascii="Arial" w:hAnsi="Arial" w:cs="Arial"/>
          <w:sz w:val="14"/>
          <w:szCs w:val="14"/>
        </w:rPr>
        <w:t xml:space="preserve"> The term “</w:t>
      </w:r>
      <w:r>
        <w:rPr>
          <w:rFonts w:ascii="Arial" w:hAnsi="Arial" w:cs="Arial"/>
          <w:b/>
          <w:bCs/>
          <w:sz w:val="14"/>
          <w:szCs w:val="14"/>
        </w:rPr>
        <w:t>INEOS</w:t>
      </w:r>
      <w:r w:rsidRPr="00226407">
        <w:rPr>
          <w:rFonts w:ascii="Arial" w:hAnsi="Arial" w:cs="Arial"/>
          <w:b/>
          <w:bCs/>
          <w:sz w:val="14"/>
          <w:szCs w:val="14"/>
        </w:rPr>
        <w:t xml:space="preserve"> Sales Specification</w:t>
      </w:r>
      <w:r>
        <w:rPr>
          <w:rFonts w:ascii="Arial" w:hAnsi="Arial" w:cs="Arial"/>
          <w:sz w:val="14"/>
          <w:szCs w:val="14"/>
        </w:rPr>
        <w:t>” as used herein shall mean the INEOS sales specification for the Product as notified by INEOS to You from time to time.</w:t>
      </w:r>
    </w:p>
    <w:p w14:paraId="2F0921BD" w14:textId="77777777" w:rsidR="00C749C6" w:rsidRPr="00B45E4B" w:rsidRDefault="00C749C6" w:rsidP="00C749C6">
      <w:pPr>
        <w:jc w:val="both"/>
        <w:rPr>
          <w:rFonts w:ascii="Arial" w:hAnsi="Arial" w:cs="Arial"/>
          <w:sz w:val="14"/>
          <w:szCs w:val="14"/>
        </w:rPr>
      </w:pPr>
    </w:p>
    <w:p w14:paraId="0C601679" w14:textId="77777777" w:rsidR="00C749C6" w:rsidRDefault="00C749C6" w:rsidP="00C749C6">
      <w:pPr>
        <w:jc w:val="both"/>
        <w:rPr>
          <w:rFonts w:ascii="Arial" w:hAnsi="Arial" w:cs="Arial"/>
          <w:sz w:val="14"/>
          <w:szCs w:val="14"/>
        </w:rPr>
      </w:pPr>
      <w:r w:rsidRPr="00B45E4B">
        <w:rPr>
          <w:rFonts w:ascii="Arial" w:hAnsi="Arial" w:cs="Arial"/>
          <w:sz w:val="14"/>
          <w:szCs w:val="14"/>
        </w:rPr>
        <w:t xml:space="preserve">All liability for pre contractual misrepresentations, even where these have become terms of the Agreement, is excluded, except </w:t>
      </w:r>
      <w:proofErr w:type="gramStart"/>
      <w:r w:rsidRPr="00B45E4B">
        <w:rPr>
          <w:rFonts w:ascii="Arial" w:hAnsi="Arial" w:cs="Arial"/>
          <w:sz w:val="14"/>
          <w:szCs w:val="14"/>
        </w:rPr>
        <w:t>where</w:t>
      </w:r>
      <w:proofErr w:type="gramEnd"/>
      <w:r w:rsidRPr="00B45E4B">
        <w:rPr>
          <w:rFonts w:ascii="Arial" w:hAnsi="Arial" w:cs="Arial"/>
          <w:sz w:val="14"/>
          <w:szCs w:val="14"/>
        </w:rPr>
        <w:t xml:space="preserve"> fraudulent. These terms apply between the buyer of Product ("</w:t>
      </w:r>
      <w:r w:rsidRPr="00226407">
        <w:rPr>
          <w:rFonts w:ascii="Arial" w:hAnsi="Arial" w:cs="Arial"/>
          <w:b/>
          <w:bCs/>
          <w:sz w:val="14"/>
          <w:szCs w:val="14"/>
        </w:rPr>
        <w:t>You</w:t>
      </w:r>
      <w:r w:rsidRPr="00B45E4B">
        <w:rPr>
          <w:rFonts w:ascii="Arial" w:hAnsi="Arial" w:cs="Arial"/>
          <w:sz w:val="14"/>
          <w:szCs w:val="14"/>
        </w:rPr>
        <w:t xml:space="preserve">") and </w:t>
      </w:r>
      <w:r>
        <w:rPr>
          <w:rFonts w:ascii="Arial" w:hAnsi="Arial" w:cs="Arial"/>
          <w:sz w:val="14"/>
          <w:szCs w:val="14"/>
        </w:rPr>
        <w:t xml:space="preserve">INEOS Aromatics Limited </w:t>
      </w:r>
      <w:r w:rsidRPr="00B45E4B">
        <w:rPr>
          <w:rFonts w:ascii="Arial" w:hAnsi="Arial" w:cs="Arial"/>
          <w:sz w:val="14"/>
          <w:szCs w:val="14"/>
        </w:rPr>
        <w:t>("</w:t>
      </w:r>
      <w:r>
        <w:rPr>
          <w:rFonts w:ascii="Arial" w:hAnsi="Arial" w:cs="Arial"/>
          <w:b/>
          <w:bCs/>
          <w:sz w:val="14"/>
          <w:szCs w:val="14"/>
        </w:rPr>
        <w:t>INEOS</w:t>
      </w:r>
      <w:r w:rsidRPr="00B45E4B">
        <w:rPr>
          <w:rFonts w:ascii="Arial" w:hAnsi="Arial" w:cs="Arial"/>
          <w:sz w:val="14"/>
          <w:szCs w:val="14"/>
        </w:rPr>
        <w:t>", "</w:t>
      </w:r>
      <w:r w:rsidRPr="00226407">
        <w:rPr>
          <w:rFonts w:ascii="Arial" w:hAnsi="Arial" w:cs="Arial"/>
          <w:b/>
          <w:bCs/>
          <w:sz w:val="14"/>
          <w:szCs w:val="14"/>
        </w:rPr>
        <w:t>us</w:t>
      </w:r>
      <w:r w:rsidRPr="00B45E4B">
        <w:rPr>
          <w:rFonts w:ascii="Arial" w:hAnsi="Arial" w:cs="Arial"/>
          <w:sz w:val="14"/>
          <w:szCs w:val="14"/>
        </w:rPr>
        <w:t>" or "</w:t>
      </w:r>
      <w:r w:rsidRPr="00226407">
        <w:rPr>
          <w:rFonts w:ascii="Arial" w:hAnsi="Arial" w:cs="Arial"/>
          <w:b/>
          <w:bCs/>
          <w:sz w:val="14"/>
          <w:szCs w:val="14"/>
        </w:rPr>
        <w:t>we</w:t>
      </w:r>
      <w:r w:rsidRPr="00B45E4B">
        <w:rPr>
          <w:rFonts w:ascii="Arial" w:hAnsi="Arial" w:cs="Arial"/>
          <w:sz w:val="14"/>
          <w:szCs w:val="14"/>
        </w:rPr>
        <w:t xml:space="preserve">"). Your standard terms of purchase do not apply. </w:t>
      </w:r>
      <w:r>
        <w:rPr>
          <w:rFonts w:ascii="Arial" w:hAnsi="Arial" w:cs="Arial"/>
          <w:sz w:val="14"/>
          <w:szCs w:val="14"/>
        </w:rPr>
        <w:t>INEOS</w:t>
      </w:r>
      <w:r w:rsidRPr="00B45E4B">
        <w:rPr>
          <w:rFonts w:ascii="Arial" w:hAnsi="Arial" w:cs="Arial"/>
          <w:sz w:val="14"/>
          <w:szCs w:val="14"/>
        </w:rPr>
        <w:t xml:space="preserve"> may assign its rights and obligations under this Agreement to any subsidiary of </w:t>
      </w:r>
      <w:r>
        <w:rPr>
          <w:rFonts w:ascii="Arial" w:hAnsi="Arial" w:cs="Arial"/>
          <w:sz w:val="14"/>
          <w:szCs w:val="14"/>
        </w:rPr>
        <w:t>INEOS</w:t>
      </w:r>
      <w:r w:rsidRPr="00B45E4B">
        <w:rPr>
          <w:rFonts w:ascii="Arial" w:hAnsi="Arial" w:cs="Arial"/>
          <w:sz w:val="14"/>
          <w:szCs w:val="14"/>
        </w:rPr>
        <w:t xml:space="preserve"> </w:t>
      </w:r>
      <w:r w:rsidRPr="00524925">
        <w:rPr>
          <w:rFonts w:ascii="Arial" w:hAnsi="Arial" w:cs="Arial"/>
          <w:sz w:val="14"/>
          <w:szCs w:val="14"/>
        </w:rPr>
        <w:t xml:space="preserve">Quattro Financing </w:t>
      </w:r>
      <w:proofErr w:type="gramStart"/>
      <w:r w:rsidRPr="00524925">
        <w:rPr>
          <w:rFonts w:ascii="Arial" w:hAnsi="Arial" w:cs="Arial"/>
          <w:sz w:val="14"/>
          <w:szCs w:val="14"/>
        </w:rPr>
        <w:t xml:space="preserve">Limited </w:t>
      </w:r>
      <w:r w:rsidRPr="00B45E4B">
        <w:rPr>
          <w:rFonts w:ascii="Arial" w:hAnsi="Arial" w:cs="Arial"/>
          <w:sz w:val="14"/>
          <w:szCs w:val="14"/>
        </w:rPr>
        <w:t xml:space="preserve"> from</w:t>
      </w:r>
      <w:proofErr w:type="gramEnd"/>
      <w:r>
        <w:rPr>
          <w:rFonts w:ascii="Arial" w:hAnsi="Arial" w:cs="Arial"/>
          <w:sz w:val="14"/>
          <w:szCs w:val="14"/>
        </w:rPr>
        <w:t xml:space="preserve"> time</w:t>
      </w:r>
      <w:r w:rsidRPr="00B45E4B">
        <w:rPr>
          <w:rFonts w:ascii="Arial" w:hAnsi="Arial" w:cs="Arial"/>
          <w:sz w:val="14"/>
          <w:szCs w:val="14"/>
        </w:rPr>
        <w:t xml:space="preserve"> to time or to a purchaser or joint venture of the relevant business.</w:t>
      </w:r>
      <w:r>
        <w:rPr>
          <w:rFonts w:ascii="Arial" w:hAnsi="Arial" w:cs="Arial"/>
          <w:sz w:val="14"/>
          <w:szCs w:val="14"/>
        </w:rPr>
        <w:t xml:space="preserve"> You </w:t>
      </w:r>
      <w:r w:rsidRPr="009A27BF">
        <w:rPr>
          <w:rFonts w:ascii="Arial" w:hAnsi="Arial" w:cs="Arial"/>
          <w:sz w:val="14"/>
          <w:szCs w:val="14"/>
        </w:rPr>
        <w:t xml:space="preserve">may not assign any interest in, nor delegate any obligation under the Agreement, by operation of </w:t>
      </w:r>
      <w:r>
        <w:rPr>
          <w:rFonts w:ascii="Arial" w:hAnsi="Arial" w:cs="Arial"/>
          <w:sz w:val="14"/>
          <w:szCs w:val="14"/>
        </w:rPr>
        <w:t>l</w:t>
      </w:r>
      <w:r w:rsidRPr="009A27BF">
        <w:rPr>
          <w:rFonts w:ascii="Arial" w:hAnsi="Arial" w:cs="Arial"/>
          <w:sz w:val="14"/>
          <w:szCs w:val="14"/>
        </w:rPr>
        <w:t xml:space="preserve">aw or otherwise, without </w:t>
      </w:r>
      <w:r>
        <w:rPr>
          <w:rFonts w:ascii="Arial" w:hAnsi="Arial" w:cs="Arial"/>
          <w:sz w:val="14"/>
          <w:szCs w:val="14"/>
        </w:rPr>
        <w:t>INEOS</w:t>
      </w:r>
      <w:r w:rsidRPr="009A27BF">
        <w:rPr>
          <w:rFonts w:ascii="Arial" w:hAnsi="Arial" w:cs="Arial"/>
          <w:sz w:val="14"/>
          <w:szCs w:val="14"/>
        </w:rPr>
        <w:t>'s prior written consent</w:t>
      </w:r>
      <w:r>
        <w:rPr>
          <w:rFonts w:ascii="Arial" w:hAnsi="Arial" w:cs="Arial"/>
          <w:sz w:val="14"/>
          <w:szCs w:val="14"/>
        </w:rPr>
        <w:t>.</w:t>
      </w:r>
      <w:r w:rsidRPr="009A27BF">
        <w:rPr>
          <w:rFonts w:ascii="Arial" w:hAnsi="Arial" w:cs="Arial"/>
          <w:sz w:val="14"/>
          <w:szCs w:val="14"/>
        </w:rPr>
        <w:t xml:space="preserve"> </w:t>
      </w:r>
    </w:p>
    <w:p w14:paraId="5D4AC605" w14:textId="77777777" w:rsidR="00C749C6" w:rsidRDefault="00C749C6" w:rsidP="00C749C6">
      <w:pPr>
        <w:jc w:val="both"/>
        <w:rPr>
          <w:rFonts w:ascii="Arial" w:hAnsi="Arial" w:cs="Arial"/>
          <w:b/>
          <w:color w:val="FF0000"/>
          <w:sz w:val="14"/>
          <w:szCs w:val="14"/>
        </w:rPr>
      </w:pPr>
    </w:p>
    <w:p w14:paraId="189B9226" w14:textId="77777777" w:rsidR="00C749C6" w:rsidRPr="005239AA" w:rsidRDefault="00C749C6" w:rsidP="00C749C6">
      <w:pPr>
        <w:jc w:val="both"/>
        <w:rPr>
          <w:rFonts w:ascii="Arial" w:hAnsi="Arial" w:cs="Arial"/>
          <w:sz w:val="14"/>
          <w:szCs w:val="14"/>
        </w:rPr>
      </w:pPr>
      <w:r w:rsidRPr="00C06A66">
        <w:rPr>
          <w:rFonts w:ascii="Arial" w:hAnsi="Arial" w:cs="Arial"/>
          <w:sz w:val="14"/>
          <w:szCs w:val="14"/>
        </w:rPr>
        <w:t>All notices under this Agreement shall be in writing and (</w:t>
      </w:r>
      <w:proofErr w:type="spellStart"/>
      <w:r w:rsidRPr="00C06A66">
        <w:rPr>
          <w:rFonts w:ascii="Arial" w:hAnsi="Arial" w:cs="Arial"/>
          <w:sz w:val="14"/>
          <w:szCs w:val="14"/>
        </w:rPr>
        <w:t>i</w:t>
      </w:r>
      <w:proofErr w:type="spellEnd"/>
      <w:r w:rsidRPr="00C06A66">
        <w:rPr>
          <w:rFonts w:ascii="Arial" w:hAnsi="Arial" w:cs="Arial"/>
          <w:sz w:val="14"/>
          <w:szCs w:val="14"/>
        </w:rPr>
        <w:t xml:space="preserve">) if delivered personally or by an internationally recognized overnight courier, be deemed given upon delivery; (ii) if sent by registered or certified mail, return receipt requested, be deemed given upon receipt; or (iii) if transmitted </w:t>
      </w:r>
      <w:r>
        <w:rPr>
          <w:rFonts w:ascii="Arial" w:hAnsi="Arial" w:cs="Arial"/>
          <w:sz w:val="14"/>
          <w:szCs w:val="14"/>
        </w:rPr>
        <w:t>by email</w:t>
      </w:r>
      <w:r w:rsidRPr="00C06A66">
        <w:rPr>
          <w:rFonts w:ascii="Arial" w:hAnsi="Arial" w:cs="Arial"/>
          <w:sz w:val="14"/>
          <w:szCs w:val="14"/>
        </w:rPr>
        <w:t xml:space="preserve">, be deemed </w:t>
      </w:r>
      <w:r w:rsidRPr="005239AA">
        <w:rPr>
          <w:rFonts w:ascii="Arial" w:hAnsi="Arial" w:cs="Arial"/>
          <w:sz w:val="14"/>
          <w:szCs w:val="14"/>
        </w:rPr>
        <w:t xml:space="preserve">on the day of delivery to the recipient’s information system, as shown by the time of delivery specified in a confirmation or message of delivery received by the sender (or in the absence of any such confirmation, message of delivery or any delivery failure message, on the next </w:t>
      </w:r>
      <w:r>
        <w:rPr>
          <w:rFonts w:ascii="Arial" w:hAnsi="Arial" w:cs="Arial"/>
          <w:sz w:val="14"/>
          <w:szCs w:val="14"/>
        </w:rPr>
        <w:t>w</w:t>
      </w:r>
      <w:r w:rsidRPr="005239AA">
        <w:rPr>
          <w:rFonts w:ascii="Arial" w:hAnsi="Arial" w:cs="Arial"/>
          <w:sz w:val="14"/>
          <w:szCs w:val="14"/>
        </w:rPr>
        <w:t xml:space="preserve">orking </w:t>
      </w:r>
      <w:r>
        <w:rPr>
          <w:rFonts w:ascii="Arial" w:hAnsi="Arial" w:cs="Arial"/>
          <w:sz w:val="14"/>
          <w:szCs w:val="14"/>
        </w:rPr>
        <w:t>d</w:t>
      </w:r>
      <w:r w:rsidRPr="005239AA">
        <w:rPr>
          <w:rFonts w:ascii="Arial" w:hAnsi="Arial" w:cs="Arial"/>
          <w:sz w:val="14"/>
          <w:szCs w:val="14"/>
        </w:rPr>
        <w:t>ay after sending).</w:t>
      </w:r>
      <w:r>
        <w:rPr>
          <w:rFonts w:ascii="Arial" w:hAnsi="Arial" w:cs="Arial"/>
          <w:sz w:val="14"/>
          <w:szCs w:val="14"/>
        </w:rPr>
        <w:t xml:space="preserve"> </w:t>
      </w:r>
      <w:r w:rsidRPr="00C06A66">
        <w:rPr>
          <w:rFonts w:ascii="Arial" w:hAnsi="Arial" w:cs="Arial"/>
          <w:sz w:val="14"/>
          <w:szCs w:val="14"/>
        </w:rPr>
        <w:t>A party may from time-to-time change its address or designee for notification purposes by giving the other prior written notice of the new address or designee and the date upon which it shall become effective.</w:t>
      </w:r>
    </w:p>
    <w:p w14:paraId="23427799" w14:textId="77777777" w:rsidR="00C749C6" w:rsidRPr="00B45E4B" w:rsidRDefault="00C749C6" w:rsidP="00C749C6">
      <w:pPr>
        <w:jc w:val="both"/>
        <w:rPr>
          <w:rFonts w:ascii="Arial" w:hAnsi="Arial" w:cs="Arial"/>
          <w:b/>
          <w:color w:val="FF0000"/>
          <w:sz w:val="14"/>
          <w:szCs w:val="14"/>
        </w:rPr>
      </w:pPr>
    </w:p>
    <w:p w14:paraId="47F30079" w14:textId="77777777" w:rsidR="00C749C6" w:rsidRPr="00B45E4B" w:rsidRDefault="00C749C6" w:rsidP="00C749C6">
      <w:pPr>
        <w:tabs>
          <w:tab w:val="left" w:pos="360"/>
        </w:tabs>
        <w:ind w:left="-360" w:firstLine="360"/>
        <w:jc w:val="both"/>
        <w:rPr>
          <w:rFonts w:ascii="Arial" w:hAnsi="Arial" w:cs="Arial"/>
          <w:b/>
          <w:color w:val="FF0000"/>
          <w:sz w:val="14"/>
          <w:szCs w:val="14"/>
        </w:rPr>
      </w:pPr>
      <w:r w:rsidRPr="00B45E4B">
        <w:rPr>
          <w:rFonts w:ascii="Arial" w:hAnsi="Arial" w:cs="Arial"/>
          <w:b/>
          <w:color w:val="FF0000"/>
          <w:sz w:val="14"/>
          <w:szCs w:val="14"/>
        </w:rPr>
        <w:t>2.</w:t>
      </w:r>
      <w:r>
        <w:rPr>
          <w:rFonts w:ascii="Arial" w:hAnsi="Arial" w:cs="Arial"/>
          <w:b/>
          <w:color w:val="FF0000"/>
          <w:sz w:val="14"/>
          <w:szCs w:val="14"/>
        </w:rPr>
        <w:t xml:space="preserve">  </w:t>
      </w:r>
      <w:r w:rsidRPr="00B45E4B">
        <w:rPr>
          <w:rFonts w:ascii="Arial" w:hAnsi="Arial" w:cs="Arial"/>
          <w:b/>
          <w:color w:val="FF0000"/>
          <w:sz w:val="14"/>
          <w:szCs w:val="14"/>
        </w:rPr>
        <w:t xml:space="preserve"> DELIVERIES</w:t>
      </w:r>
    </w:p>
    <w:p w14:paraId="5065FE45" w14:textId="77777777" w:rsidR="00C749C6" w:rsidRPr="00B45E4B" w:rsidRDefault="00C749C6" w:rsidP="00C749C6">
      <w:pPr>
        <w:jc w:val="both"/>
        <w:rPr>
          <w:rFonts w:ascii="Arial" w:hAnsi="Arial" w:cs="Arial"/>
          <w:b/>
          <w:sz w:val="14"/>
          <w:szCs w:val="14"/>
        </w:rPr>
      </w:pPr>
    </w:p>
    <w:p w14:paraId="73D86E83" w14:textId="77777777" w:rsidR="00C749C6" w:rsidRPr="00B45E4B" w:rsidRDefault="00C749C6" w:rsidP="00C749C6">
      <w:pPr>
        <w:jc w:val="both"/>
        <w:rPr>
          <w:rFonts w:ascii="Arial" w:hAnsi="Arial" w:cs="Arial"/>
          <w:sz w:val="14"/>
          <w:szCs w:val="14"/>
        </w:rPr>
      </w:pPr>
      <w:r>
        <w:rPr>
          <w:rFonts w:ascii="Arial" w:hAnsi="Arial" w:cs="Arial"/>
          <w:sz w:val="14"/>
          <w:szCs w:val="14"/>
        </w:rPr>
        <w:t>INEOS</w:t>
      </w:r>
      <w:r w:rsidRPr="00B45E4B">
        <w:rPr>
          <w:rFonts w:ascii="Arial" w:hAnsi="Arial" w:cs="Arial"/>
          <w:sz w:val="14"/>
          <w:szCs w:val="14"/>
        </w:rPr>
        <w:t xml:space="preserve"> will keep You informed of any material variation from agreed delivery times. If You fail to provide proper, safe access</w:t>
      </w:r>
      <w:r>
        <w:rPr>
          <w:rFonts w:ascii="Arial" w:hAnsi="Arial" w:cs="Arial"/>
          <w:sz w:val="14"/>
          <w:szCs w:val="14"/>
        </w:rPr>
        <w:t>, (un)loading</w:t>
      </w:r>
      <w:r w:rsidRPr="00B45E4B">
        <w:rPr>
          <w:rFonts w:ascii="Arial" w:hAnsi="Arial" w:cs="Arial"/>
          <w:sz w:val="14"/>
          <w:szCs w:val="14"/>
        </w:rPr>
        <w:t xml:space="preserve"> facilities</w:t>
      </w:r>
      <w:r>
        <w:rPr>
          <w:rFonts w:ascii="Arial" w:hAnsi="Arial" w:cs="Arial"/>
          <w:sz w:val="14"/>
          <w:szCs w:val="14"/>
        </w:rPr>
        <w:t xml:space="preserve">, </w:t>
      </w:r>
      <w:proofErr w:type="gramStart"/>
      <w:r>
        <w:rPr>
          <w:rFonts w:ascii="Arial" w:hAnsi="Arial" w:cs="Arial"/>
          <w:sz w:val="14"/>
          <w:szCs w:val="14"/>
        </w:rPr>
        <w:t>processes</w:t>
      </w:r>
      <w:proofErr w:type="gramEnd"/>
      <w:r>
        <w:rPr>
          <w:rFonts w:ascii="Arial" w:hAnsi="Arial" w:cs="Arial"/>
          <w:sz w:val="14"/>
          <w:szCs w:val="14"/>
        </w:rPr>
        <w:t xml:space="preserve"> or procedures, in accordance with industry standards and good practice</w:t>
      </w:r>
      <w:r w:rsidRPr="00B45E4B">
        <w:rPr>
          <w:rFonts w:ascii="Arial" w:hAnsi="Arial" w:cs="Arial"/>
          <w:sz w:val="14"/>
          <w:szCs w:val="14"/>
        </w:rPr>
        <w:t xml:space="preserve"> to accept deliveries, </w:t>
      </w:r>
      <w:r>
        <w:rPr>
          <w:rFonts w:ascii="Arial" w:hAnsi="Arial" w:cs="Arial"/>
          <w:sz w:val="14"/>
          <w:szCs w:val="14"/>
        </w:rPr>
        <w:t>INEOS</w:t>
      </w:r>
      <w:r w:rsidRPr="00B45E4B">
        <w:rPr>
          <w:rFonts w:ascii="Arial" w:hAnsi="Arial" w:cs="Arial"/>
          <w:sz w:val="14"/>
          <w:szCs w:val="14"/>
        </w:rPr>
        <w:t xml:space="preserve"> can suspend or refuse delivery and You must reimburse any additional actual costs incurred by </w:t>
      </w:r>
      <w:r>
        <w:rPr>
          <w:rFonts w:ascii="Arial" w:hAnsi="Arial" w:cs="Arial"/>
          <w:sz w:val="14"/>
          <w:szCs w:val="14"/>
        </w:rPr>
        <w:t>INEOS</w:t>
      </w:r>
      <w:r w:rsidRPr="00B45E4B">
        <w:rPr>
          <w:rFonts w:ascii="Arial" w:hAnsi="Arial" w:cs="Arial"/>
          <w:sz w:val="14"/>
          <w:szCs w:val="14"/>
        </w:rPr>
        <w:t xml:space="preserve"> for such failure. You must also indemnify </w:t>
      </w:r>
      <w:r>
        <w:rPr>
          <w:rFonts w:ascii="Arial" w:hAnsi="Arial" w:cs="Arial"/>
          <w:sz w:val="14"/>
          <w:szCs w:val="14"/>
        </w:rPr>
        <w:t>INEOS</w:t>
      </w:r>
      <w:r w:rsidRPr="00B45E4B">
        <w:rPr>
          <w:rFonts w:ascii="Arial" w:hAnsi="Arial" w:cs="Arial"/>
          <w:sz w:val="14"/>
          <w:szCs w:val="14"/>
        </w:rPr>
        <w:t xml:space="preserve"> against all loss, expense and damage and other costs arising from failure </w:t>
      </w:r>
      <w:r>
        <w:rPr>
          <w:rFonts w:ascii="Arial" w:hAnsi="Arial" w:cs="Arial"/>
          <w:sz w:val="14"/>
          <w:szCs w:val="14"/>
        </w:rPr>
        <w:t>of your (un)loading</w:t>
      </w:r>
      <w:r w:rsidRPr="00B45E4B">
        <w:rPr>
          <w:rFonts w:ascii="Arial" w:hAnsi="Arial" w:cs="Arial"/>
          <w:sz w:val="14"/>
          <w:szCs w:val="14"/>
        </w:rPr>
        <w:t xml:space="preserve"> facilities</w:t>
      </w:r>
      <w:r>
        <w:rPr>
          <w:rFonts w:ascii="Arial" w:hAnsi="Arial" w:cs="Arial"/>
          <w:sz w:val="14"/>
          <w:szCs w:val="14"/>
        </w:rPr>
        <w:t xml:space="preserve">, </w:t>
      </w:r>
      <w:proofErr w:type="gramStart"/>
      <w:r>
        <w:rPr>
          <w:rFonts w:ascii="Arial" w:hAnsi="Arial" w:cs="Arial"/>
          <w:sz w:val="14"/>
          <w:szCs w:val="14"/>
        </w:rPr>
        <w:t>processes</w:t>
      </w:r>
      <w:proofErr w:type="gramEnd"/>
      <w:r>
        <w:rPr>
          <w:rFonts w:ascii="Arial" w:hAnsi="Arial" w:cs="Arial"/>
          <w:sz w:val="14"/>
          <w:szCs w:val="14"/>
        </w:rPr>
        <w:t xml:space="preserve"> or procedures</w:t>
      </w:r>
      <w:r w:rsidRPr="00B45E4B">
        <w:rPr>
          <w:rFonts w:ascii="Arial" w:hAnsi="Arial" w:cs="Arial"/>
          <w:sz w:val="14"/>
          <w:szCs w:val="14"/>
        </w:rPr>
        <w:t xml:space="preserve">. Delivery or use by </w:t>
      </w:r>
      <w:r>
        <w:rPr>
          <w:rFonts w:ascii="Arial" w:hAnsi="Arial" w:cs="Arial"/>
          <w:sz w:val="14"/>
          <w:szCs w:val="14"/>
        </w:rPr>
        <w:t>INEOS</w:t>
      </w:r>
      <w:r w:rsidRPr="00B45E4B">
        <w:rPr>
          <w:rFonts w:ascii="Arial" w:hAnsi="Arial" w:cs="Arial"/>
          <w:sz w:val="14"/>
          <w:szCs w:val="14"/>
        </w:rPr>
        <w:t xml:space="preserve"> of any facilities does not constitute approval or acceptability by </w:t>
      </w:r>
      <w:r>
        <w:rPr>
          <w:rFonts w:ascii="Arial" w:hAnsi="Arial" w:cs="Arial"/>
          <w:sz w:val="14"/>
          <w:szCs w:val="14"/>
        </w:rPr>
        <w:t>INEOS</w:t>
      </w:r>
      <w:r w:rsidRPr="00B45E4B">
        <w:rPr>
          <w:rFonts w:ascii="Arial" w:hAnsi="Arial" w:cs="Arial"/>
          <w:sz w:val="14"/>
          <w:szCs w:val="14"/>
        </w:rPr>
        <w:t>.</w:t>
      </w:r>
    </w:p>
    <w:p w14:paraId="51148270" w14:textId="77777777" w:rsidR="00C749C6" w:rsidRPr="00B45E4B" w:rsidRDefault="00C749C6" w:rsidP="00C749C6">
      <w:pPr>
        <w:jc w:val="both"/>
        <w:rPr>
          <w:rFonts w:ascii="Arial" w:hAnsi="Arial" w:cs="Arial"/>
          <w:sz w:val="14"/>
          <w:szCs w:val="14"/>
        </w:rPr>
      </w:pPr>
    </w:p>
    <w:p w14:paraId="1ADCDD6E" w14:textId="77777777" w:rsidR="00C749C6" w:rsidRDefault="00C749C6" w:rsidP="00C749C6">
      <w:pPr>
        <w:jc w:val="both"/>
        <w:rPr>
          <w:rFonts w:ascii="Arial" w:hAnsi="Arial" w:cs="Arial"/>
          <w:sz w:val="14"/>
          <w:szCs w:val="14"/>
        </w:rPr>
      </w:pPr>
      <w:r w:rsidRPr="00B45E4B">
        <w:rPr>
          <w:rFonts w:ascii="Arial" w:hAnsi="Arial" w:cs="Arial"/>
          <w:sz w:val="14"/>
          <w:szCs w:val="14"/>
        </w:rPr>
        <w:t xml:space="preserve">When Product </w:t>
      </w:r>
      <w:r>
        <w:rPr>
          <w:rFonts w:ascii="Arial" w:hAnsi="Arial" w:cs="Arial"/>
          <w:sz w:val="14"/>
          <w:szCs w:val="14"/>
        </w:rPr>
        <w:t>is</w:t>
      </w:r>
      <w:r w:rsidRPr="00B45E4B">
        <w:rPr>
          <w:rFonts w:ascii="Arial" w:hAnsi="Arial" w:cs="Arial"/>
          <w:sz w:val="14"/>
          <w:szCs w:val="14"/>
        </w:rPr>
        <w:t xml:space="preserve"> delivered by road truck You shall have two (2) hours for unloading of the vehicle</w:t>
      </w:r>
      <w:r>
        <w:rPr>
          <w:rFonts w:ascii="Arial" w:hAnsi="Arial" w:cs="Arial"/>
          <w:sz w:val="14"/>
          <w:szCs w:val="14"/>
        </w:rPr>
        <w:t xml:space="preserve"> and any associated sampling activities</w:t>
      </w:r>
      <w:r w:rsidRPr="00B45E4B">
        <w:rPr>
          <w:rFonts w:ascii="Arial" w:hAnsi="Arial" w:cs="Arial"/>
          <w:sz w:val="14"/>
          <w:szCs w:val="14"/>
        </w:rPr>
        <w:t xml:space="preserve">. </w:t>
      </w:r>
    </w:p>
    <w:p w14:paraId="2627772A"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When Product </w:t>
      </w:r>
      <w:r>
        <w:rPr>
          <w:rFonts w:ascii="Arial" w:hAnsi="Arial" w:cs="Arial"/>
          <w:sz w:val="14"/>
          <w:szCs w:val="14"/>
        </w:rPr>
        <w:t>is</w:t>
      </w:r>
      <w:r w:rsidRPr="00B45E4B">
        <w:rPr>
          <w:rFonts w:ascii="Arial" w:hAnsi="Arial" w:cs="Arial"/>
          <w:sz w:val="14"/>
          <w:szCs w:val="14"/>
        </w:rPr>
        <w:t xml:space="preserve"> delivered by </w:t>
      </w:r>
      <w:r>
        <w:rPr>
          <w:rFonts w:ascii="Arial" w:hAnsi="Arial" w:cs="Arial"/>
          <w:sz w:val="14"/>
          <w:szCs w:val="14"/>
        </w:rPr>
        <w:t>INEOS</w:t>
      </w:r>
      <w:r w:rsidRPr="00B45E4B">
        <w:rPr>
          <w:rFonts w:ascii="Arial" w:hAnsi="Arial" w:cs="Arial"/>
          <w:sz w:val="14"/>
          <w:szCs w:val="14"/>
        </w:rPr>
        <w:t xml:space="preserve"> owned or operated </w:t>
      </w:r>
      <w:proofErr w:type="spellStart"/>
      <w:r w:rsidRPr="00B45E4B">
        <w:rPr>
          <w:rFonts w:ascii="Arial" w:hAnsi="Arial" w:cs="Arial"/>
          <w:sz w:val="14"/>
          <w:szCs w:val="14"/>
        </w:rPr>
        <w:t>hoppercars</w:t>
      </w:r>
      <w:proofErr w:type="spellEnd"/>
      <w:r w:rsidRPr="00B45E4B">
        <w:rPr>
          <w:rFonts w:ascii="Arial" w:hAnsi="Arial" w:cs="Arial"/>
          <w:sz w:val="14"/>
          <w:szCs w:val="14"/>
        </w:rPr>
        <w:t>:</w:t>
      </w:r>
    </w:p>
    <w:p w14:paraId="5313548F" w14:textId="77777777" w:rsidR="00C749C6" w:rsidRDefault="00C749C6" w:rsidP="00C749C6">
      <w:pPr>
        <w:jc w:val="both"/>
        <w:rPr>
          <w:rFonts w:ascii="Arial" w:hAnsi="Arial" w:cs="Arial"/>
          <w:sz w:val="14"/>
          <w:szCs w:val="14"/>
        </w:rPr>
      </w:pPr>
      <w:r w:rsidRPr="00B45E4B">
        <w:rPr>
          <w:rFonts w:ascii="Arial" w:hAnsi="Arial" w:cs="Arial"/>
          <w:sz w:val="14"/>
          <w:szCs w:val="14"/>
        </w:rPr>
        <w:t xml:space="preserve">(a) </w:t>
      </w:r>
      <w:r>
        <w:rPr>
          <w:rFonts w:ascii="Arial" w:hAnsi="Arial" w:cs="Arial"/>
          <w:sz w:val="14"/>
          <w:szCs w:val="14"/>
        </w:rPr>
        <w:t xml:space="preserve">If the </w:t>
      </w:r>
      <w:proofErr w:type="spellStart"/>
      <w:r>
        <w:rPr>
          <w:rFonts w:ascii="Arial" w:hAnsi="Arial" w:cs="Arial"/>
          <w:sz w:val="14"/>
          <w:szCs w:val="14"/>
        </w:rPr>
        <w:t>hoppercars</w:t>
      </w:r>
      <w:proofErr w:type="spellEnd"/>
      <w:r>
        <w:rPr>
          <w:rFonts w:ascii="Arial" w:hAnsi="Arial" w:cs="Arial"/>
          <w:sz w:val="14"/>
          <w:szCs w:val="14"/>
        </w:rPr>
        <w:t xml:space="preserve"> form part of a single hopper car traffic, y</w:t>
      </w:r>
      <w:r w:rsidRPr="00B45E4B">
        <w:rPr>
          <w:rFonts w:ascii="Arial" w:hAnsi="Arial" w:cs="Arial"/>
          <w:sz w:val="14"/>
          <w:szCs w:val="14"/>
        </w:rPr>
        <w:t xml:space="preserve">ou shall have </w:t>
      </w:r>
      <w:r>
        <w:rPr>
          <w:rFonts w:ascii="Arial" w:hAnsi="Arial" w:cs="Arial"/>
          <w:sz w:val="14"/>
          <w:szCs w:val="14"/>
        </w:rPr>
        <w:t xml:space="preserve">1 business day </w:t>
      </w:r>
      <w:r w:rsidRPr="00B45E4B">
        <w:rPr>
          <w:rFonts w:ascii="Arial" w:hAnsi="Arial" w:cs="Arial"/>
          <w:sz w:val="14"/>
          <w:szCs w:val="14"/>
        </w:rPr>
        <w:t xml:space="preserve">for unloading or discharging of the </w:t>
      </w:r>
      <w:proofErr w:type="gramStart"/>
      <w:r w:rsidRPr="00B45E4B">
        <w:rPr>
          <w:rFonts w:ascii="Arial" w:hAnsi="Arial" w:cs="Arial"/>
          <w:sz w:val="14"/>
          <w:szCs w:val="14"/>
        </w:rPr>
        <w:t>Product;</w:t>
      </w:r>
      <w:proofErr w:type="gramEnd"/>
    </w:p>
    <w:p w14:paraId="279FC4AC" w14:textId="77777777" w:rsidR="00C749C6" w:rsidRPr="00B45E4B" w:rsidRDefault="00C749C6" w:rsidP="00C749C6">
      <w:pPr>
        <w:jc w:val="both"/>
        <w:rPr>
          <w:rFonts w:ascii="Arial" w:hAnsi="Arial" w:cs="Arial"/>
          <w:sz w:val="14"/>
          <w:szCs w:val="14"/>
        </w:rPr>
      </w:pPr>
      <w:r>
        <w:rPr>
          <w:rFonts w:ascii="Arial" w:hAnsi="Arial" w:cs="Arial"/>
          <w:sz w:val="14"/>
          <w:szCs w:val="14"/>
        </w:rPr>
        <w:t xml:space="preserve">(b) If the </w:t>
      </w:r>
      <w:proofErr w:type="spellStart"/>
      <w:r>
        <w:rPr>
          <w:rFonts w:ascii="Arial" w:hAnsi="Arial" w:cs="Arial"/>
          <w:sz w:val="14"/>
          <w:szCs w:val="14"/>
        </w:rPr>
        <w:t>hoppercars</w:t>
      </w:r>
      <w:proofErr w:type="spellEnd"/>
      <w:r>
        <w:rPr>
          <w:rFonts w:ascii="Arial" w:hAnsi="Arial" w:cs="Arial"/>
          <w:sz w:val="14"/>
          <w:szCs w:val="14"/>
        </w:rPr>
        <w:t xml:space="preserve"> form part of a bulk train system, you shall have four (4) calendar days for unloading or discharging of the </w:t>
      </w:r>
      <w:proofErr w:type="gramStart"/>
      <w:r>
        <w:rPr>
          <w:rFonts w:ascii="Arial" w:hAnsi="Arial" w:cs="Arial"/>
          <w:sz w:val="14"/>
          <w:szCs w:val="14"/>
        </w:rPr>
        <w:t>Product;</w:t>
      </w:r>
      <w:proofErr w:type="gramEnd"/>
    </w:p>
    <w:p w14:paraId="3748C257"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w:t>
      </w:r>
      <w:r>
        <w:rPr>
          <w:rFonts w:ascii="Arial" w:hAnsi="Arial" w:cs="Arial"/>
          <w:sz w:val="14"/>
          <w:szCs w:val="14"/>
        </w:rPr>
        <w:t>c</w:t>
      </w:r>
      <w:r w:rsidRPr="00B45E4B">
        <w:rPr>
          <w:rFonts w:ascii="Arial" w:hAnsi="Arial" w:cs="Arial"/>
          <w:sz w:val="14"/>
          <w:szCs w:val="14"/>
        </w:rPr>
        <w:t xml:space="preserve">) You shall be responsible for any loss or damage to such </w:t>
      </w:r>
      <w:proofErr w:type="spellStart"/>
      <w:r w:rsidRPr="00B45E4B">
        <w:rPr>
          <w:rFonts w:ascii="Arial" w:hAnsi="Arial" w:cs="Arial"/>
          <w:sz w:val="14"/>
          <w:szCs w:val="14"/>
        </w:rPr>
        <w:t>hoppercars</w:t>
      </w:r>
      <w:proofErr w:type="spellEnd"/>
      <w:r w:rsidRPr="00B45E4B">
        <w:rPr>
          <w:rFonts w:ascii="Arial" w:hAnsi="Arial" w:cs="Arial"/>
          <w:sz w:val="14"/>
          <w:szCs w:val="14"/>
        </w:rPr>
        <w:t xml:space="preserve"> occurring at any time between arrival at and departure from Your nominated place of </w:t>
      </w:r>
      <w:proofErr w:type="gramStart"/>
      <w:r w:rsidRPr="00B45E4B">
        <w:rPr>
          <w:rFonts w:ascii="Arial" w:hAnsi="Arial" w:cs="Arial"/>
          <w:sz w:val="14"/>
          <w:szCs w:val="14"/>
        </w:rPr>
        <w:t>delivery;</w:t>
      </w:r>
      <w:proofErr w:type="gramEnd"/>
    </w:p>
    <w:p w14:paraId="7D5464DC"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w:t>
      </w:r>
      <w:r>
        <w:rPr>
          <w:rFonts w:ascii="Arial" w:hAnsi="Arial" w:cs="Arial"/>
          <w:sz w:val="14"/>
          <w:szCs w:val="14"/>
        </w:rPr>
        <w:t>d</w:t>
      </w:r>
      <w:r w:rsidRPr="00B45E4B">
        <w:rPr>
          <w:rFonts w:ascii="Arial" w:hAnsi="Arial" w:cs="Arial"/>
          <w:sz w:val="14"/>
          <w:szCs w:val="14"/>
        </w:rPr>
        <w:t xml:space="preserve">) You shall not use such </w:t>
      </w:r>
      <w:proofErr w:type="spellStart"/>
      <w:r w:rsidRPr="00B45E4B">
        <w:rPr>
          <w:rFonts w:ascii="Arial" w:hAnsi="Arial" w:cs="Arial"/>
          <w:sz w:val="14"/>
          <w:szCs w:val="14"/>
        </w:rPr>
        <w:t>hoppercars</w:t>
      </w:r>
      <w:proofErr w:type="spellEnd"/>
      <w:r w:rsidRPr="00B45E4B">
        <w:rPr>
          <w:rFonts w:ascii="Arial" w:hAnsi="Arial" w:cs="Arial"/>
          <w:sz w:val="14"/>
          <w:szCs w:val="14"/>
        </w:rPr>
        <w:t xml:space="preserve"> for transport and/or storage of any goods other than the Product.</w:t>
      </w:r>
    </w:p>
    <w:p w14:paraId="29AE4349" w14:textId="77777777" w:rsidR="00C749C6" w:rsidRPr="00B45E4B" w:rsidRDefault="00C749C6" w:rsidP="00C749C6">
      <w:pPr>
        <w:ind w:left="360"/>
        <w:jc w:val="both"/>
        <w:rPr>
          <w:rFonts w:ascii="Arial" w:hAnsi="Arial" w:cs="Arial"/>
          <w:sz w:val="14"/>
          <w:szCs w:val="14"/>
        </w:rPr>
      </w:pPr>
    </w:p>
    <w:p w14:paraId="1D5808A2"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When Product </w:t>
      </w:r>
      <w:r>
        <w:rPr>
          <w:rFonts w:ascii="Arial" w:hAnsi="Arial" w:cs="Arial"/>
          <w:sz w:val="14"/>
          <w:szCs w:val="14"/>
        </w:rPr>
        <w:t>is</w:t>
      </w:r>
      <w:r w:rsidRPr="00B45E4B">
        <w:rPr>
          <w:rFonts w:ascii="Arial" w:hAnsi="Arial" w:cs="Arial"/>
          <w:sz w:val="14"/>
          <w:szCs w:val="14"/>
        </w:rPr>
        <w:t xml:space="preserve"> delivered by bulk cargo sea containers:</w:t>
      </w:r>
    </w:p>
    <w:p w14:paraId="555002C5"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(a) You shall be responsible for any loss of or damage to such containers occurring at any time between arrival at and departure from Your nominated place of </w:t>
      </w:r>
      <w:proofErr w:type="gramStart"/>
      <w:r w:rsidRPr="00B45E4B">
        <w:rPr>
          <w:rFonts w:ascii="Arial" w:hAnsi="Arial" w:cs="Arial"/>
          <w:sz w:val="14"/>
          <w:szCs w:val="14"/>
        </w:rPr>
        <w:t>delivery;</w:t>
      </w:r>
      <w:proofErr w:type="gramEnd"/>
    </w:p>
    <w:p w14:paraId="79872A30"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(b) You shall unload or discharge and return such containers within two (2) hours of arrival of the container at Your nominated place of delivery or within such other period as may be agreed between </w:t>
      </w:r>
      <w:r>
        <w:rPr>
          <w:rFonts w:ascii="Arial" w:hAnsi="Arial" w:cs="Arial"/>
          <w:sz w:val="14"/>
          <w:szCs w:val="14"/>
        </w:rPr>
        <w:t>INEOS</w:t>
      </w:r>
      <w:r w:rsidRPr="00B45E4B">
        <w:rPr>
          <w:rFonts w:ascii="Arial" w:hAnsi="Arial" w:cs="Arial"/>
          <w:sz w:val="14"/>
          <w:szCs w:val="14"/>
        </w:rPr>
        <w:t xml:space="preserve"> and You in writing before dispatch of the Product by </w:t>
      </w:r>
      <w:r>
        <w:rPr>
          <w:rFonts w:ascii="Arial" w:hAnsi="Arial" w:cs="Arial"/>
          <w:sz w:val="14"/>
          <w:szCs w:val="14"/>
        </w:rPr>
        <w:t>INEOS</w:t>
      </w:r>
      <w:r w:rsidRPr="00B45E4B">
        <w:rPr>
          <w:rFonts w:ascii="Arial" w:hAnsi="Arial" w:cs="Arial"/>
          <w:sz w:val="14"/>
          <w:szCs w:val="14"/>
        </w:rPr>
        <w:t xml:space="preserve">, or within such other period as may be stipulated on the front </w:t>
      </w:r>
      <w:proofErr w:type="gramStart"/>
      <w:r w:rsidRPr="00B45E4B">
        <w:rPr>
          <w:rFonts w:ascii="Arial" w:hAnsi="Arial" w:cs="Arial"/>
          <w:sz w:val="14"/>
          <w:szCs w:val="14"/>
        </w:rPr>
        <w:t>hereof;</w:t>
      </w:r>
      <w:proofErr w:type="gramEnd"/>
    </w:p>
    <w:p w14:paraId="516A5F7C"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(c) You shall not use such containers for transport and/or storage of any goods other than the Product.</w:t>
      </w:r>
    </w:p>
    <w:p w14:paraId="78DDEF2F" w14:textId="77777777" w:rsidR="00C749C6" w:rsidRDefault="00C749C6" w:rsidP="00C749C6">
      <w:pPr>
        <w:jc w:val="both"/>
        <w:rPr>
          <w:rFonts w:ascii="Arial" w:hAnsi="Arial" w:cs="Arial"/>
          <w:b/>
          <w:sz w:val="14"/>
          <w:szCs w:val="14"/>
        </w:rPr>
      </w:pPr>
    </w:p>
    <w:p w14:paraId="752DE7CA" w14:textId="77777777" w:rsidR="00C749C6" w:rsidRDefault="00C749C6" w:rsidP="00C749C6">
      <w:pPr>
        <w:jc w:val="both"/>
        <w:rPr>
          <w:rFonts w:ascii="Arial" w:hAnsi="Arial" w:cs="Arial"/>
          <w:sz w:val="14"/>
          <w:szCs w:val="14"/>
        </w:rPr>
      </w:pPr>
      <w:r>
        <w:rPr>
          <w:rFonts w:ascii="Arial" w:hAnsi="Arial" w:cs="Arial"/>
          <w:sz w:val="14"/>
          <w:szCs w:val="14"/>
        </w:rPr>
        <w:t>The INEOS Plant shall be the intended source of supply of Product. However, INEOS may elect at its sole and absolute discretion to procure some (or all) of the Product to be supplied to You pursuant to this Agreement from alternative sources. All such Product from alternative sources will meet the INEOS Sales Specification.</w:t>
      </w:r>
    </w:p>
    <w:p w14:paraId="7D222B30" w14:textId="77777777" w:rsidR="00C749C6" w:rsidRPr="00B45E4B" w:rsidRDefault="00C749C6" w:rsidP="00C749C6">
      <w:pPr>
        <w:jc w:val="both"/>
        <w:rPr>
          <w:rFonts w:ascii="Arial" w:hAnsi="Arial" w:cs="Arial"/>
          <w:b/>
          <w:sz w:val="14"/>
          <w:szCs w:val="14"/>
        </w:rPr>
      </w:pPr>
    </w:p>
    <w:p w14:paraId="22DFC58D" w14:textId="77777777" w:rsidR="00C749C6" w:rsidRPr="00B45E4B" w:rsidRDefault="00C749C6" w:rsidP="00C749C6">
      <w:pPr>
        <w:tabs>
          <w:tab w:val="left" w:pos="360"/>
        </w:tabs>
        <w:jc w:val="both"/>
        <w:rPr>
          <w:rFonts w:ascii="Arial" w:hAnsi="Arial" w:cs="Arial"/>
          <w:b/>
          <w:color w:val="FF0000"/>
          <w:sz w:val="14"/>
          <w:szCs w:val="14"/>
        </w:rPr>
      </w:pPr>
      <w:r w:rsidRPr="00B45E4B">
        <w:rPr>
          <w:rFonts w:ascii="Arial" w:hAnsi="Arial" w:cs="Arial"/>
          <w:b/>
          <w:color w:val="FF0000"/>
          <w:sz w:val="14"/>
          <w:szCs w:val="14"/>
        </w:rPr>
        <w:t>3.</w:t>
      </w:r>
      <w:r w:rsidRPr="00B45E4B">
        <w:rPr>
          <w:rFonts w:ascii="Arial" w:hAnsi="Arial" w:cs="Arial"/>
          <w:b/>
          <w:color w:val="FF0000"/>
          <w:sz w:val="14"/>
          <w:szCs w:val="14"/>
        </w:rPr>
        <w:tab/>
        <w:t>SPECIFICATIONS</w:t>
      </w:r>
    </w:p>
    <w:p w14:paraId="7DAA8876" w14:textId="77777777" w:rsidR="00C749C6" w:rsidRPr="00B45E4B" w:rsidRDefault="00C749C6" w:rsidP="00C749C6">
      <w:pPr>
        <w:tabs>
          <w:tab w:val="left" w:pos="360"/>
        </w:tabs>
        <w:jc w:val="both"/>
        <w:rPr>
          <w:rFonts w:ascii="Arial" w:hAnsi="Arial" w:cs="Arial"/>
          <w:b/>
          <w:color w:val="FF0000"/>
          <w:sz w:val="14"/>
          <w:szCs w:val="14"/>
        </w:rPr>
      </w:pPr>
    </w:p>
    <w:p w14:paraId="124219B2" w14:textId="77777777" w:rsidR="00C749C6" w:rsidRPr="00B45E4B" w:rsidRDefault="00C749C6" w:rsidP="00C749C6">
      <w:pPr>
        <w:tabs>
          <w:tab w:val="left" w:pos="360"/>
        </w:tabs>
        <w:jc w:val="both"/>
        <w:rPr>
          <w:rFonts w:ascii="Arial" w:hAnsi="Arial" w:cs="Arial"/>
          <w:sz w:val="14"/>
          <w:szCs w:val="14"/>
        </w:rPr>
      </w:pPr>
      <w:r w:rsidRPr="00B45E4B">
        <w:rPr>
          <w:rFonts w:ascii="Arial" w:hAnsi="Arial" w:cs="Arial"/>
          <w:sz w:val="14"/>
          <w:szCs w:val="14"/>
        </w:rPr>
        <w:t xml:space="preserve">Product sold hereunder shall meet the </w:t>
      </w:r>
      <w:r>
        <w:rPr>
          <w:rFonts w:ascii="Arial" w:hAnsi="Arial" w:cs="Arial"/>
          <w:sz w:val="14"/>
          <w:szCs w:val="14"/>
        </w:rPr>
        <w:t>INEOS</w:t>
      </w:r>
      <w:r w:rsidRPr="00B45E4B">
        <w:rPr>
          <w:rFonts w:ascii="Arial" w:hAnsi="Arial" w:cs="Arial"/>
          <w:sz w:val="14"/>
          <w:szCs w:val="14"/>
        </w:rPr>
        <w:t xml:space="preserve"> </w:t>
      </w:r>
      <w:r>
        <w:rPr>
          <w:rFonts w:ascii="Arial" w:hAnsi="Arial" w:cs="Arial"/>
          <w:sz w:val="14"/>
          <w:szCs w:val="14"/>
        </w:rPr>
        <w:t>S</w:t>
      </w:r>
      <w:r w:rsidRPr="00B45E4B">
        <w:rPr>
          <w:rFonts w:ascii="Arial" w:hAnsi="Arial" w:cs="Arial"/>
          <w:sz w:val="14"/>
          <w:szCs w:val="14"/>
        </w:rPr>
        <w:t xml:space="preserve">ales </w:t>
      </w:r>
      <w:r>
        <w:rPr>
          <w:rFonts w:ascii="Arial" w:hAnsi="Arial" w:cs="Arial"/>
          <w:sz w:val="14"/>
          <w:szCs w:val="14"/>
        </w:rPr>
        <w:t>Specification</w:t>
      </w:r>
      <w:r w:rsidRPr="00B45E4B">
        <w:rPr>
          <w:rFonts w:ascii="Arial" w:hAnsi="Arial" w:cs="Arial"/>
          <w:sz w:val="14"/>
          <w:szCs w:val="14"/>
        </w:rPr>
        <w:t xml:space="preserve"> at the</w:t>
      </w:r>
      <w:r>
        <w:rPr>
          <w:rFonts w:ascii="Arial" w:hAnsi="Arial" w:cs="Arial"/>
          <w:sz w:val="14"/>
          <w:szCs w:val="14"/>
        </w:rPr>
        <w:t xml:space="preserve"> point and at the</w:t>
      </w:r>
      <w:r w:rsidRPr="00B45E4B">
        <w:rPr>
          <w:rFonts w:ascii="Arial" w:hAnsi="Arial" w:cs="Arial"/>
          <w:sz w:val="14"/>
          <w:szCs w:val="14"/>
        </w:rPr>
        <w:t xml:space="preserve"> time </w:t>
      </w:r>
      <w:r>
        <w:rPr>
          <w:rFonts w:ascii="Arial" w:hAnsi="Arial" w:cs="Arial"/>
          <w:sz w:val="14"/>
          <w:szCs w:val="14"/>
        </w:rPr>
        <w:t xml:space="preserve">where </w:t>
      </w:r>
      <w:r w:rsidRPr="00B45E4B">
        <w:rPr>
          <w:rFonts w:ascii="Arial" w:hAnsi="Arial" w:cs="Arial"/>
          <w:sz w:val="14"/>
          <w:szCs w:val="14"/>
        </w:rPr>
        <w:t>risk passes to You</w:t>
      </w:r>
      <w:r>
        <w:rPr>
          <w:rFonts w:ascii="Arial" w:hAnsi="Arial" w:cs="Arial"/>
          <w:sz w:val="14"/>
          <w:szCs w:val="14"/>
        </w:rPr>
        <w:t xml:space="preserve"> in accordance with the applicable Incoterm</w:t>
      </w:r>
      <w:r w:rsidRPr="00B45E4B">
        <w:rPr>
          <w:rFonts w:ascii="Arial" w:hAnsi="Arial" w:cs="Arial"/>
          <w:sz w:val="14"/>
          <w:szCs w:val="14"/>
        </w:rPr>
        <w:t>.</w:t>
      </w:r>
    </w:p>
    <w:p w14:paraId="0CE07AD6" w14:textId="77777777" w:rsidR="00C749C6" w:rsidRPr="00B45E4B" w:rsidRDefault="00C749C6" w:rsidP="00C749C6">
      <w:pPr>
        <w:jc w:val="both"/>
        <w:rPr>
          <w:rFonts w:ascii="Arial" w:hAnsi="Arial" w:cs="Arial"/>
          <w:b/>
          <w:color w:val="FF0000"/>
          <w:sz w:val="14"/>
          <w:szCs w:val="14"/>
        </w:rPr>
      </w:pPr>
    </w:p>
    <w:p w14:paraId="1AD52DEC" w14:textId="77777777" w:rsidR="00C749C6" w:rsidRPr="00B45E4B" w:rsidRDefault="00C749C6" w:rsidP="00C749C6">
      <w:pPr>
        <w:tabs>
          <w:tab w:val="left" w:pos="360"/>
        </w:tabs>
        <w:jc w:val="both"/>
        <w:rPr>
          <w:rFonts w:ascii="Arial" w:hAnsi="Arial" w:cs="Arial"/>
          <w:b/>
          <w:color w:val="FF0000"/>
          <w:sz w:val="14"/>
          <w:szCs w:val="14"/>
        </w:rPr>
      </w:pPr>
      <w:r w:rsidRPr="00B45E4B">
        <w:rPr>
          <w:rFonts w:ascii="Arial" w:hAnsi="Arial" w:cs="Arial"/>
          <w:b/>
          <w:color w:val="FF0000"/>
          <w:sz w:val="14"/>
          <w:szCs w:val="14"/>
        </w:rPr>
        <w:t>4.</w:t>
      </w:r>
      <w:r w:rsidRPr="00B45E4B">
        <w:rPr>
          <w:rFonts w:ascii="Arial" w:hAnsi="Arial" w:cs="Arial"/>
          <w:b/>
          <w:color w:val="FF0000"/>
          <w:sz w:val="14"/>
          <w:szCs w:val="14"/>
        </w:rPr>
        <w:tab/>
        <w:t>MEASUREMENTS</w:t>
      </w:r>
    </w:p>
    <w:p w14:paraId="7F4F89D4" w14:textId="77777777" w:rsidR="00C749C6" w:rsidRPr="00B45E4B" w:rsidRDefault="00C749C6" w:rsidP="00C749C6">
      <w:pPr>
        <w:tabs>
          <w:tab w:val="left" w:pos="360"/>
        </w:tabs>
        <w:jc w:val="both"/>
        <w:rPr>
          <w:rFonts w:ascii="Arial" w:hAnsi="Arial" w:cs="Arial"/>
          <w:b/>
          <w:sz w:val="14"/>
          <w:szCs w:val="14"/>
        </w:rPr>
      </w:pPr>
    </w:p>
    <w:p w14:paraId="296774B7" w14:textId="77777777" w:rsidR="00C749C6" w:rsidRPr="00B45E4B" w:rsidRDefault="00C749C6" w:rsidP="00C749C6">
      <w:pPr>
        <w:tabs>
          <w:tab w:val="left" w:pos="360"/>
        </w:tabs>
        <w:jc w:val="both"/>
        <w:rPr>
          <w:rFonts w:ascii="Arial" w:hAnsi="Arial" w:cs="Arial"/>
          <w:sz w:val="14"/>
          <w:szCs w:val="14"/>
        </w:rPr>
      </w:pPr>
      <w:r>
        <w:rPr>
          <w:rFonts w:ascii="Arial" w:hAnsi="Arial" w:cs="Arial"/>
          <w:sz w:val="14"/>
          <w:szCs w:val="14"/>
        </w:rPr>
        <w:t>INEOS may deliver an excess or deficiency of up to five per cent (5%) of any quantity of Product ordered under this Agreement. INEOS</w:t>
      </w:r>
      <w:r w:rsidRPr="00B45E4B">
        <w:rPr>
          <w:rFonts w:ascii="Arial" w:hAnsi="Arial" w:cs="Arial"/>
          <w:sz w:val="14"/>
          <w:szCs w:val="14"/>
        </w:rPr>
        <w:t>'s quantity and quality measurements taken at the point of loading will be stated in the invoice and shall be binding unless proved by You to be in error</w:t>
      </w:r>
      <w:r>
        <w:rPr>
          <w:rFonts w:ascii="Arial" w:hAnsi="Arial" w:cs="Arial"/>
          <w:sz w:val="14"/>
          <w:szCs w:val="14"/>
        </w:rPr>
        <w:t xml:space="preserve"> </w:t>
      </w:r>
      <w:r w:rsidRPr="00F8246D">
        <w:rPr>
          <w:rFonts w:ascii="Arial" w:hAnsi="Arial" w:cs="Arial"/>
          <w:sz w:val="14"/>
          <w:szCs w:val="14"/>
        </w:rPr>
        <w:t xml:space="preserve">within </w:t>
      </w:r>
      <w:r w:rsidRPr="004D66E2">
        <w:rPr>
          <w:rFonts w:ascii="Arial" w:hAnsi="Arial" w:cs="Arial"/>
          <w:sz w:val="14"/>
          <w:szCs w:val="14"/>
        </w:rPr>
        <w:t>ten (10)</w:t>
      </w:r>
      <w:r w:rsidRPr="00F8246D">
        <w:rPr>
          <w:rFonts w:ascii="Arial" w:hAnsi="Arial" w:cs="Arial"/>
          <w:sz w:val="14"/>
          <w:szCs w:val="14"/>
        </w:rPr>
        <w:t xml:space="preserve"> calendar</w:t>
      </w:r>
      <w:r>
        <w:rPr>
          <w:rFonts w:ascii="Arial" w:hAnsi="Arial" w:cs="Arial"/>
          <w:sz w:val="14"/>
          <w:szCs w:val="14"/>
        </w:rPr>
        <w:t xml:space="preserve"> days</w:t>
      </w:r>
      <w:r w:rsidRPr="00B45E4B">
        <w:rPr>
          <w:rFonts w:ascii="Arial" w:hAnsi="Arial" w:cs="Arial"/>
          <w:sz w:val="14"/>
          <w:szCs w:val="14"/>
        </w:rPr>
        <w:t>.</w:t>
      </w:r>
    </w:p>
    <w:p w14:paraId="00F55D23" w14:textId="77777777" w:rsidR="00C749C6" w:rsidRPr="00B45E4B" w:rsidRDefault="00C749C6" w:rsidP="00C749C6">
      <w:pPr>
        <w:jc w:val="both"/>
        <w:rPr>
          <w:rFonts w:ascii="Arial" w:hAnsi="Arial" w:cs="Arial"/>
          <w:b/>
          <w:sz w:val="14"/>
          <w:szCs w:val="14"/>
        </w:rPr>
      </w:pPr>
    </w:p>
    <w:p w14:paraId="6002B438" w14:textId="77777777" w:rsidR="00C749C6" w:rsidRPr="00B45E4B" w:rsidRDefault="00C749C6" w:rsidP="00C749C6">
      <w:pPr>
        <w:tabs>
          <w:tab w:val="left" w:pos="360"/>
        </w:tabs>
        <w:jc w:val="both"/>
        <w:rPr>
          <w:rFonts w:ascii="Arial" w:hAnsi="Arial" w:cs="Arial"/>
          <w:b/>
          <w:color w:val="FF0000"/>
          <w:sz w:val="14"/>
          <w:szCs w:val="14"/>
        </w:rPr>
      </w:pPr>
      <w:r w:rsidRPr="00B45E4B">
        <w:rPr>
          <w:rFonts w:ascii="Arial" w:hAnsi="Arial" w:cs="Arial"/>
          <w:b/>
          <w:color w:val="FF0000"/>
          <w:sz w:val="14"/>
          <w:szCs w:val="14"/>
        </w:rPr>
        <w:t>5.</w:t>
      </w:r>
      <w:r w:rsidRPr="00B45E4B">
        <w:rPr>
          <w:rFonts w:ascii="Arial" w:hAnsi="Arial" w:cs="Arial"/>
          <w:b/>
          <w:color w:val="FF0000"/>
          <w:sz w:val="14"/>
          <w:szCs w:val="14"/>
        </w:rPr>
        <w:tab/>
        <w:t>TRANSFER OF OWNERSHIP AND RISK</w:t>
      </w:r>
    </w:p>
    <w:p w14:paraId="62C8C480" w14:textId="77777777" w:rsidR="00C749C6" w:rsidRPr="00B45E4B" w:rsidRDefault="00C749C6" w:rsidP="00C749C6">
      <w:pPr>
        <w:jc w:val="both"/>
        <w:rPr>
          <w:rFonts w:ascii="Arial" w:hAnsi="Arial" w:cs="Arial"/>
          <w:b/>
          <w:sz w:val="14"/>
          <w:szCs w:val="14"/>
        </w:rPr>
      </w:pPr>
    </w:p>
    <w:p w14:paraId="4B2746FA" w14:textId="77777777" w:rsidR="00C749C6" w:rsidRPr="00B45E4B" w:rsidRDefault="00C749C6" w:rsidP="00C749C6">
      <w:pPr>
        <w:tabs>
          <w:tab w:val="left" w:pos="0"/>
        </w:tabs>
        <w:jc w:val="both"/>
        <w:rPr>
          <w:rFonts w:ascii="Arial" w:hAnsi="Arial" w:cs="Arial"/>
          <w:sz w:val="14"/>
          <w:szCs w:val="14"/>
        </w:rPr>
      </w:pPr>
      <w:r>
        <w:rPr>
          <w:rFonts w:ascii="Arial" w:hAnsi="Arial" w:cs="Arial"/>
          <w:sz w:val="14"/>
          <w:szCs w:val="14"/>
        </w:rPr>
        <w:t>INEOS</w:t>
      </w:r>
      <w:r w:rsidRPr="00B45E4B">
        <w:rPr>
          <w:rFonts w:ascii="Arial" w:hAnsi="Arial" w:cs="Arial"/>
          <w:sz w:val="14"/>
          <w:szCs w:val="14"/>
        </w:rPr>
        <w:t xml:space="preserve"> will retain ownership</w:t>
      </w:r>
      <w:r>
        <w:rPr>
          <w:rFonts w:ascii="Arial" w:hAnsi="Arial" w:cs="Arial"/>
          <w:sz w:val="14"/>
          <w:szCs w:val="14"/>
        </w:rPr>
        <w:t>,</w:t>
      </w:r>
      <w:r w:rsidRPr="00B45E4B">
        <w:rPr>
          <w:rFonts w:ascii="Arial" w:hAnsi="Arial" w:cs="Arial"/>
          <w:sz w:val="14"/>
          <w:szCs w:val="14"/>
        </w:rPr>
        <w:t xml:space="preserve"> and the right of disposal</w:t>
      </w:r>
      <w:r>
        <w:rPr>
          <w:rFonts w:ascii="Arial" w:hAnsi="Arial" w:cs="Arial"/>
          <w:sz w:val="14"/>
          <w:szCs w:val="14"/>
        </w:rPr>
        <w:t>,</w:t>
      </w:r>
      <w:r w:rsidRPr="00B45E4B">
        <w:rPr>
          <w:rFonts w:ascii="Arial" w:hAnsi="Arial" w:cs="Arial"/>
          <w:sz w:val="14"/>
          <w:szCs w:val="14"/>
        </w:rPr>
        <w:t xml:space="preserve"> </w:t>
      </w:r>
      <w:r>
        <w:rPr>
          <w:rFonts w:ascii="Arial" w:hAnsi="Arial" w:cs="Arial"/>
          <w:sz w:val="14"/>
          <w:szCs w:val="14"/>
        </w:rPr>
        <w:t>of</w:t>
      </w:r>
      <w:r w:rsidRPr="00B45E4B">
        <w:rPr>
          <w:rFonts w:ascii="Arial" w:hAnsi="Arial" w:cs="Arial"/>
          <w:sz w:val="14"/>
          <w:szCs w:val="14"/>
        </w:rPr>
        <w:t xml:space="preserve"> the Product, to the fullest extent permitted by law, until payment for the relevant quantity is </w:t>
      </w:r>
      <w:proofErr w:type="gramStart"/>
      <w:r w:rsidRPr="00B45E4B">
        <w:rPr>
          <w:rFonts w:ascii="Arial" w:hAnsi="Arial" w:cs="Arial"/>
          <w:sz w:val="14"/>
          <w:szCs w:val="14"/>
        </w:rPr>
        <w:t>actually received</w:t>
      </w:r>
      <w:proofErr w:type="gramEnd"/>
      <w:r w:rsidRPr="00B45E4B">
        <w:rPr>
          <w:rFonts w:ascii="Arial" w:hAnsi="Arial" w:cs="Arial"/>
          <w:sz w:val="14"/>
          <w:szCs w:val="14"/>
        </w:rPr>
        <w:t xml:space="preserve"> by </w:t>
      </w:r>
      <w:r>
        <w:rPr>
          <w:rFonts w:ascii="Arial" w:hAnsi="Arial" w:cs="Arial"/>
          <w:sz w:val="14"/>
          <w:szCs w:val="14"/>
        </w:rPr>
        <w:t>INEOS</w:t>
      </w:r>
      <w:r w:rsidRPr="00B45E4B">
        <w:rPr>
          <w:rFonts w:ascii="Arial" w:hAnsi="Arial" w:cs="Arial"/>
          <w:sz w:val="14"/>
          <w:szCs w:val="14"/>
        </w:rPr>
        <w:t xml:space="preserve">. </w:t>
      </w:r>
      <w:r>
        <w:rPr>
          <w:rFonts w:ascii="Arial" w:hAnsi="Arial" w:cs="Arial"/>
          <w:sz w:val="14"/>
          <w:szCs w:val="14"/>
        </w:rPr>
        <w:t>INEOS</w:t>
      </w:r>
      <w:r w:rsidRPr="00B45E4B">
        <w:rPr>
          <w:rFonts w:ascii="Arial" w:hAnsi="Arial" w:cs="Arial"/>
          <w:sz w:val="14"/>
          <w:szCs w:val="14"/>
        </w:rPr>
        <w:t xml:space="preserve"> may maintain an action for </w:t>
      </w:r>
      <w:r>
        <w:rPr>
          <w:rFonts w:ascii="Arial" w:hAnsi="Arial" w:cs="Arial"/>
          <w:sz w:val="14"/>
          <w:szCs w:val="14"/>
        </w:rPr>
        <w:t>P</w:t>
      </w:r>
      <w:r w:rsidRPr="00B45E4B">
        <w:rPr>
          <w:rFonts w:ascii="Arial" w:hAnsi="Arial" w:cs="Arial"/>
          <w:sz w:val="14"/>
          <w:szCs w:val="14"/>
        </w:rPr>
        <w:t xml:space="preserve">rice, notwithstanding that </w:t>
      </w:r>
      <w:r>
        <w:rPr>
          <w:rFonts w:ascii="Arial" w:hAnsi="Arial" w:cs="Arial"/>
          <w:sz w:val="14"/>
          <w:szCs w:val="14"/>
        </w:rPr>
        <w:t>INEOS</w:t>
      </w:r>
      <w:r w:rsidRPr="00B45E4B">
        <w:rPr>
          <w:rFonts w:ascii="Arial" w:hAnsi="Arial" w:cs="Arial"/>
          <w:sz w:val="14"/>
          <w:szCs w:val="14"/>
        </w:rPr>
        <w:t xml:space="preserve"> r</w:t>
      </w:r>
      <w:r>
        <w:rPr>
          <w:rFonts w:ascii="Arial" w:hAnsi="Arial" w:cs="Arial"/>
          <w:sz w:val="14"/>
          <w:szCs w:val="14"/>
        </w:rPr>
        <w:t>etains ownership of the Product</w:t>
      </w:r>
      <w:r w:rsidRPr="00B45E4B">
        <w:rPr>
          <w:rFonts w:ascii="Arial" w:hAnsi="Arial" w:cs="Arial"/>
          <w:sz w:val="14"/>
          <w:szCs w:val="14"/>
        </w:rPr>
        <w:t>. Risk in the Product shall pass to You in accordance with the applicable Incoterm.</w:t>
      </w:r>
      <w:r>
        <w:rPr>
          <w:rFonts w:ascii="Arial" w:hAnsi="Arial" w:cs="Arial"/>
          <w:sz w:val="14"/>
          <w:szCs w:val="14"/>
        </w:rPr>
        <w:t xml:space="preserve"> </w:t>
      </w:r>
    </w:p>
    <w:p w14:paraId="3CDAD4EA" w14:textId="77777777" w:rsidR="00C749C6" w:rsidRPr="00B45E4B" w:rsidRDefault="00C749C6" w:rsidP="00C749C6">
      <w:pPr>
        <w:jc w:val="both"/>
        <w:rPr>
          <w:rFonts w:ascii="Arial" w:hAnsi="Arial" w:cs="Arial"/>
          <w:b/>
          <w:sz w:val="14"/>
          <w:szCs w:val="14"/>
        </w:rPr>
      </w:pPr>
    </w:p>
    <w:p w14:paraId="3226E4A8" w14:textId="77777777" w:rsidR="00C749C6" w:rsidRPr="00B45E4B" w:rsidRDefault="00C749C6" w:rsidP="00C749C6">
      <w:pPr>
        <w:tabs>
          <w:tab w:val="left" w:pos="360"/>
          <w:tab w:val="left" w:pos="4680"/>
        </w:tabs>
        <w:ind w:right="-180"/>
        <w:jc w:val="both"/>
        <w:rPr>
          <w:rFonts w:ascii="Arial" w:hAnsi="Arial" w:cs="Arial"/>
          <w:b/>
          <w:color w:val="FF0000"/>
          <w:sz w:val="14"/>
          <w:szCs w:val="14"/>
        </w:rPr>
      </w:pPr>
      <w:r w:rsidRPr="00B45E4B">
        <w:rPr>
          <w:rFonts w:ascii="Arial" w:hAnsi="Arial" w:cs="Arial"/>
          <w:b/>
          <w:color w:val="FF0000"/>
          <w:sz w:val="14"/>
          <w:szCs w:val="14"/>
        </w:rPr>
        <w:t>6.</w:t>
      </w:r>
      <w:r w:rsidRPr="00B45E4B">
        <w:rPr>
          <w:rFonts w:ascii="Arial" w:hAnsi="Arial" w:cs="Arial"/>
          <w:b/>
          <w:color w:val="FF0000"/>
          <w:sz w:val="14"/>
          <w:szCs w:val="14"/>
        </w:rPr>
        <w:tab/>
        <w:t>PRICE, PAYMENT</w:t>
      </w:r>
    </w:p>
    <w:p w14:paraId="191EDE18" w14:textId="77777777" w:rsidR="00C749C6" w:rsidRPr="00B45E4B" w:rsidRDefault="00C749C6" w:rsidP="00C749C6">
      <w:pPr>
        <w:jc w:val="both"/>
        <w:rPr>
          <w:rFonts w:ascii="Arial" w:hAnsi="Arial" w:cs="Arial"/>
          <w:b/>
          <w:sz w:val="14"/>
          <w:szCs w:val="14"/>
        </w:rPr>
      </w:pPr>
    </w:p>
    <w:p w14:paraId="503B091F" w14:textId="77777777" w:rsidR="00C749C6" w:rsidRPr="00B45E4B" w:rsidRDefault="00C749C6" w:rsidP="00C749C6">
      <w:pPr>
        <w:tabs>
          <w:tab w:val="left" w:pos="360"/>
        </w:tabs>
        <w:jc w:val="both"/>
        <w:rPr>
          <w:rFonts w:ascii="Arial" w:hAnsi="Arial" w:cs="Arial"/>
          <w:sz w:val="14"/>
          <w:szCs w:val="14"/>
        </w:rPr>
      </w:pPr>
      <w:r w:rsidRPr="00B45E4B">
        <w:rPr>
          <w:rFonts w:ascii="Arial" w:hAnsi="Arial" w:cs="Arial"/>
          <w:sz w:val="14"/>
          <w:szCs w:val="14"/>
        </w:rPr>
        <w:t>Unless otherwise agreed</w:t>
      </w:r>
      <w:r>
        <w:rPr>
          <w:rFonts w:ascii="Arial" w:hAnsi="Arial" w:cs="Arial"/>
          <w:sz w:val="14"/>
          <w:szCs w:val="14"/>
        </w:rPr>
        <w:t xml:space="preserve"> in writing by the parties</w:t>
      </w:r>
      <w:r w:rsidRPr="00B45E4B">
        <w:rPr>
          <w:rFonts w:ascii="Arial" w:hAnsi="Arial" w:cs="Arial"/>
          <w:sz w:val="14"/>
          <w:szCs w:val="14"/>
        </w:rPr>
        <w:t>:</w:t>
      </w:r>
    </w:p>
    <w:p w14:paraId="03D9D244" w14:textId="77777777" w:rsidR="00C749C6" w:rsidRPr="00B45E4B" w:rsidRDefault="00C749C6" w:rsidP="00C749C6">
      <w:pPr>
        <w:tabs>
          <w:tab w:val="left" w:pos="360"/>
        </w:tabs>
        <w:jc w:val="both"/>
        <w:rPr>
          <w:rFonts w:ascii="Arial" w:hAnsi="Arial" w:cs="Arial"/>
          <w:sz w:val="14"/>
          <w:szCs w:val="14"/>
        </w:rPr>
      </w:pPr>
      <w:r w:rsidRPr="00B45E4B">
        <w:rPr>
          <w:rFonts w:ascii="Arial" w:hAnsi="Arial" w:cs="Arial"/>
          <w:sz w:val="14"/>
          <w:szCs w:val="14"/>
        </w:rPr>
        <w:t xml:space="preserve">(a) </w:t>
      </w:r>
      <w:r>
        <w:rPr>
          <w:rFonts w:ascii="Arial" w:hAnsi="Arial" w:cs="Arial"/>
          <w:sz w:val="14"/>
          <w:szCs w:val="14"/>
        </w:rPr>
        <w:t>INEOS</w:t>
      </w:r>
      <w:r w:rsidRPr="00B45E4B">
        <w:rPr>
          <w:rFonts w:ascii="Arial" w:hAnsi="Arial" w:cs="Arial"/>
          <w:sz w:val="14"/>
          <w:szCs w:val="14"/>
        </w:rPr>
        <w:t xml:space="preserve">'s invoiced </w:t>
      </w:r>
      <w:r>
        <w:rPr>
          <w:rFonts w:ascii="Arial" w:hAnsi="Arial" w:cs="Arial"/>
          <w:sz w:val="14"/>
          <w:szCs w:val="14"/>
        </w:rPr>
        <w:t>p</w:t>
      </w:r>
      <w:r w:rsidRPr="00B45E4B">
        <w:rPr>
          <w:rFonts w:ascii="Arial" w:hAnsi="Arial" w:cs="Arial"/>
          <w:sz w:val="14"/>
          <w:szCs w:val="14"/>
        </w:rPr>
        <w:t>rice for the Product on the date of loading will apply</w:t>
      </w:r>
      <w:r>
        <w:rPr>
          <w:rFonts w:ascii="Arial" w:hAnsi="Arial" w:cs="Arial"/>
          <w:sz w:val="14"/>
          <w:szCs w:val="14"/>
        </w:rPr>
        <w:t xml:space="preserve"> and Buyer shall be required to pay for the actual quantity of Product </w:t>
      </w:r>
      <w:proofErr w:type="gramStart"/>
      <w:r>
        <w:rPr>
          <w:rFonts w:ascii="Arial" w:hAnsi="Arial" w:cs="Arial"/>
          <w:sz w:val="14"/>
          <w:szCs w:val="14"/>
        </w:rPr>
        <w:t>loaded</w:t>
      </w:r>
      <w:r w:rsidRPr="00B45E4B">
        <w:rPr>
          <w:rFonts w:ascii="Arial" w:hAnsi="Arial" w:cs="Arial"/>
          <w:sz w:val="14"/>
          <w:szCs w:val="14"/>
        </w:rPr>
        <w:t>;</w:t>
      </w:r>
      <w:proofErr w:type="gramEnd"/>
    </w:p>
    <w:p w14:paraId="566432AC"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(b) full payment of the invoiced amount must be received (without deduction for set off or counter claim) when due by </w:t>
      </w:r>
      <w:r>
        <w:rPr>
          <w:rFonts w:ascii="Arial" w:hAnsi="Arial" w:cs="Arial"/>
          <w:sz w:val="14"/>
          <w:szCs w:val="14"/>
        </w:rPr>
        <w:t xml:space="preserve">electronic funds transfer </w:t>
      </w:r>
      <w:r w:rsidRPr="00B45E4B">
        <w:rPr>
          <w:rFonts w:ascii="Arial" w:hAnsi="Arial" w:cs="Arial"/>
          <w:sz w:val="14"/>
          <w:szCs w:val="14"/>
        </w:rPr>
        <w:t xml:space="preserve">to </w:t>
      </w:r>
      <w:r>
        <w:rPr>
          <w:rFonts w:ascii="Arial" w:hAnsi="Arial" w:cs="Arial"/>
          <w:sz w:val="14"/>
          <w:szCs w:val="14"/>
        </w:rPr>
        <w:t>INEOS</w:t>
      </w:r>
      <w:r w:rsidRPr="00B45E4B">
        <w:rPr>
          <w:rFonts w:ascii="Arial" w:hAnsi="Arial" w:cs="Arial"/>
          <w:sz w:val="14"/>
          <w:szCs w:val="14"/>
        </w:rPr>
        <w:t xml:space="preserve">'s nominated account in the currency specified on the invoice. Cleared funds must be received in </w:t>
      </w:r>
      <w:r>
        <w:rPr>
          <w:rFonts w:ascii="Arial" w:hAnsi="Arial" w:cs="Arial"/>
          <w:sz w:val="14"/>
          <w:szCs w:val="14"/>
        </w:rPr>
        <w:t>INEOS</w:t>
      </w:r>
      <w:r w:rsidRPr="00B45E4B">
        <w:rPr>
          <w:rFonts w:ascii="Arial" w:hAnsi="Arial" w:cs="Arial"/>
          <w:sz w:val="14"/>
          <w:szCs w:val="14"/>
        </w:rPr>
        <w:t xml:space="preserve">'s specified bank account no later than the due date or no later than the last banking day before due date if that due date falls on a non-banking day. Interest on any sums overdue shall accrue from the due date for payment until the date of actual receipt by </w:t>
      </w:r>
      <w:r>
        <w:rPr>
          <w:rFonts w:ascii="Arial" w:hAnsi="Arial" w:cs="Arial"/>
          <w:sz w:val="14"/>
          <w:szCs w:val="14"/>
        </w:rPr>
        <w:t>INEOS</w:t>
      </w:r>
      <w:r w:rsidRPr="00B45E4B">
        <w:rPr>
          <w:rFonts w:ascii="Arial" w:hAnsi="Arial" w:cs="Arial"/>
          <w:sz w:val="14"/>
          <w:szCs w:val="14"/>
        </w:rPr>
        <w:t xml:space="preserve"> at a rate which is three per cent (3%) above the </w:t>
      </w:r>
      <w:r>
        <w:rPr>
          <w:rFonts w:ascii="Arial" w:hAnsi="Arial" w:cs="Arial"/>
          <w:sz w:val="14"/>
          <w:szCs w:val="14"/>
        </w:rPr>
        <w:t xml:space="preserve">Bank of England base rate </w:t>
      </w:r>
      <w:r w:rsidRPr="00B45E4B">
        <w:rPr>
          <w:rFonts w:ascii="Arial" w:hAnsi="Arial" w:cs="Arial"/>
          <w:sz w:val="14"/>
          <w:szCs w:val="14"/>
        </w:rPr>
        <w:t>on the due date (or if no rate is quoted for the due date, the last previously quoted rate</w:t>
      </w:r>
      <w:proofErr w:type="gramStart"/>
      <w:r w:rsidRPr="00B45E4B">
        <w:rPr>
          <w:rFonts w:ascii="Arial" w:hAnsi="Arial" w:cs="Arial"/>
          <w:sz w:val="14"/>
          <w:szCs w:val="14"/>
        </w:rPr>
        <w:t>)</w:t>
      </w:r>
      <w:r>
        <w:rPr>
          <w:rFonts w:ascii="Arial" w:hAnsi="Arial" w:cs="Arial"/>
          <w:sz w:val="14"/>
          <w:szCs w:val="14"/>
        </w:rPr>
        <w:t>;</w:t>
      </w:r>
      <w:proofErr w:type="gramEnd"/>
    </w:p>
    <w:p w14:paraId="5CF8E49F" w14:textId="77777777" w:rsidR="00C749C6" w:rsidRDefault="00C749C6" w:rsidP="00C749C6">
      <w:pPr>
        <w:jc w:val="both"/>
        <w:rPr>
          <w:rFonts w:ascii="Arial" w:hAnsi="Arial" w:cs="Arial"/>
          <w:sz w:val="14"/>
          <w:szCs w:val="14"/>
        </w:rPr>
      </w:pPr>
      <w:r w:rsidRPr="00B45E4B">
        <w:rPr>
          <w:rFonts w:ascii="Arial" w:hAnsi="Arial" w:cs="Arial"/>
          <w:sz w:val="14"/>
          <w:szCs w:val="14"/>
        </w:rPr>
        <w:t xml:space="preserve">(c) </w:t>
      </w:r>
      <w:r>
        <w:rPr>
          <w:rFonts w:ascii="Arial" w:hAnsi="Arial" w:cs="Arial"/>
          <w:sz w:val="14"/>
          <w:szCs w:val="14"/>
        </w:rPr>
        <w:t>INEOS</w:t>
      </w:r>
      <w:r w:rsidRPr="00B45E4B">
        <w:rPr>
          <w:rFonts w:ascii="Arial" w:hAnsi="Arial" w:cs="Arial"/>
          <w:sz w:val="14"/>
          <w:szCs w:val="14"/>
        </w:rPr>
        <w:t xml:space="preserve"> will not be required to supply and deliver any further Product under this Agreement until payment of all invoices then due plus any interest payable has been made by You and cleared in </w:t>
      </w:r>
      <w:r>
        <w:rPr>
          <w:rFonts w:ascii="Arial" w:hAnsi="Arial" w:cs="Arial"/>
          <w:sz w:val="14"/>
          <w:szCs w:val="14"/>
        </w:rPr>
        <w:t>INEOS</w:t>
      </w:r>
      <w:r w:rsidRPr="00B45E4B">
        <w:rPr>
          <w:rFonts w:ascii="Arial" w:hAnsi="Arial" w:cs="Arial"/>
          <w:sz w:val="14"/>
          <w:szCs w:val="14"/>
        </w:rPr>
        <w:t xml:space="preserve">’s bank </w:t>
      </w:r>
      <w:proofErr w:type="gramStart"/>
      <w:r w:rsidRPr="00B45E4B">
        <w:rPr>
          <w:rFonts w:ascii="Arial" w:hAnsi="Arial" w:cs="Arial"/>
          <w:sz w:val="14"/>
          <w:szCs w:val="14"/>
        </w:rPr>
        <w:t>account;</w:t>
      </w:r>
      <w:proofErr w:type="gramEnd"/>
    </w:p>
    <w:p w14:paraId="5367966E" w14:textId="77777777" w:rsidR="00C749C6" w:rsidRPr="00B45E4B" w:rsidRDefault="00C749C6" w:rsidP="00C749C6">
      <w:pPr>
        <w:jc w:val="both"/>
        <w:rPr>
          <w:rFonts w:ascii="Arial" w:hAnsi="Arial" w:cs="Arial"/>
          <w:sz w:val="14"/>
          <w:szCs w:val="14"/>
        </w:rPr>
      </w:pPr>
      <w:r>
        <w:rPr>
          <w:rFonts w:ascii="Arial" w:hAnsi="Arial" w:cs="Arial"/>
          <w:sz w:val="14"/>
          <w:szCs w:val="14"/>
        </w:rPr>
        <w:t xml:space="preserve">(d) INEOS reserves the right to terminate this Agreement by notice in the event of a non-payment or delay in payment which is not remedied within thirty (30) days from the due date of </w:t>
      </w:r>
      <w:proofErr w:type="gramStart"/>
      <w:r>
        <w:rPr>
          <w:rFonts w:ascii="Arial" w:hAnsi="Arial" w:cs="Arial"/>
          <w:sz w:val="14"/>
          <w:szCs w:val="14"/>
        </w:rPr>
        <w:t>payment;</w:t>
      </w:r>
      <w:proofErr w:type="gramEnd"/>
    </w:p>
    <w:p w14:paraId="4802DEAA"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w:t>
      </w:r>
      <w:r>
        <w:rPr>
          <w:rFonts w:ascii="Arial" w:hAnsi="Arial" w:cs="Arial"/>
          <w:sz w:val="14"/>
          <w:szCs w:val="14"/>
        </w:rPr>
        <w:t>e</w:t>
      </w:r>
      <w:r w:rsidRPr="00B45E4B">
        <w:rPr>
          <w:rFonts w:ascii="Arial" w:hAnsi="Arial" w:cs="Arial"/>
          <w:sz w:val="14"/>
          <w:szCs w:val="14"/>
        </w:rPr>
        <w:t xml:space="preserve">) </w:t>
      </w:r>
      <w:r>
        <w:rPr>
          <w:rFonts w:ascii="Arial" w:hAnsi="Arial" w:cs="Arial"/>
          <w:sz w:val="14"/>
          <w:szCs w:val="14"/>
        </w:rPr>
        <w:t>INEOS</w:t>
      </w:r>
      <w:r w:rsidRPr="00B45E4B">
        <w:rPr>
          <w:rFonts w:ascii="Arial" w:hAnsi="Arial" w:cs="Arial"/>
          <w:sz w:val="14"/>
          <w:szCs w:val="14"/>
        </w:rPr>
        <w:t xml:space="preserve"> reserves the right to amend the terms of this Agreement if You pay late more than three (3) times during the period of this Agreement. Such amendments may include but shall not be limited to You making payments </w:t>
      </w:r>
      <w:r>
        <w:rPr>
          <w:rFonts w:ascii="Arial" w:hAnsi="Arial" w:cs="Arial"/>
          <w:sz w:val="14"/>
          <w:szCs w:val="14"/>
        </w:rPr>
        <w:t>by</w:t>
      </w:r>
      <w:r w:rsidRPr="00B45E4B">
        <w:rPr>
          <w:rFonts w:ascii="Arial" w:hAnsi="Arial" w:cs="Arial"/>
          <w:sz w:val="14"/>
          <w:szCs w:val="14"/>
        </w:rPr>
        <w:t xml:space="preserve"> </w:t>
      </w:r>
      <w:r>
        <w:rPr>
          <w:rFonts w:ascii="Arial" w:hAnsi="Arial" w:cs="Arial"/>
          <w:sz w:val="14"/>
          <w:szCs w:val="14"/>
        </w:rPr>
        <w:t>d</w:t>
      </w:r>
      <w:r w:rsidRPr="00B45E4B">
        <w:rPr>
          <w:rFonts w:ascii="Arial" w:hAnsi="Arial" w:cs="Arial"/>
          <w:sz w:val="14"/>
          <w:szCs w:val="14"/>
        </w:rPr>
        <w:t xml:space="preserve">irect </w:t>
      </w:r>
      <w:proofErr w:type="gramStart"/>
      <w:r>
        <w:rPr>
          <w:rFonts w:ascii="Arial" w:hAnsi="Arial" w:cs="Arial"/>
          <w:sz w:val="14"/>
          <w:szCs w:val="14"/>
        </w:rPr>
        <w:t>d</w:t>
      </w:r>
      <w:r w:rsidRPr="00B45E4B">
        <w:rPr>
          <w:rFonts w:ascii="Arial" w:hAnsi="Arial" w:cs="Arial"/>
          <w:sz w:val="14"/>
          <w:szCs w:val="14"/>
        </w:rPr>
        <w:t>ebit;</w:t>
      </w:r>
      <w:proofErr w:type="gramEnd"/>
    </w:p>
    <w:p w14:paraId="0FA9D709" w14:textId="3F18C199" w:rsidR="00ED0373" w:rsidRDefault="00C749C6" w:rsidP="00433C0C">
      <w:pPr>
        <w:jc w:val="both"/>
        <w:rPr>
          <w:rFonts w:ascii="Arial" w:hAnsi="Arial" w:cs="Arial"/>
          <w:sz w:val="14"/>
          <w:szCs w:val="14"/>
        </w:rPr>
      </w:pPr>
      <w:r w:rsidRPr="00B45E4B">
        <w:rPr>
          <w:rFonts w:ascii="Arial" w:hAnsi="Arial" w:cs="Arial"/>
          <w:sz w:val="14"/>
          <w:szCs w:val="14"/>
        </w:rPr>
        <w:t>(</w:t>
      </w:r>
      <w:r>
        <w:rPr>
          <w:rFonts w:ascii="Arial" w:hAnsi="Arial" w:cs="Arial"/>
          <w:sz w:val="14"/>
          <w:szCs w:val="14"/>
        </w:rPr>
        <w:t>f</w:t>
      </w:r>
      <w:r w:rsidRPr="00B45E4B">
        <w:rPr>
          <w:rFonts w:ascii="Arial" w:hAnsi="Arial" w:cs="Arial"/>
          <w:sz w:val="14"/>
          <w:szCs w:val="14"/>
        </w:rPr>
        <w:t xml:space="preserve">) </w:t>
      </w:r>
      <w:r w:rsidR="007E33DA">
        <w:rPr>
          <w:rFonts w:ascii="Arial" w:hAnsi="Arial" w:cs="Arial"/>
          <w:sz w:val="14"/>
          <w:szCs w:val="14"/>
        </w:rPr>
        <w:t>INEOS</w:t>
      </w:r>
      <w:r w:rsidR="007E33DA" w:rsidRPr="00433C0C">
        <w:rPr>
          <w:rFonts w:ascii="Arial" w:hAnsi="Arial" w:cs="Arial"/>
          <w:sz w:val="14"/>
          <w:szCs w:val="14"/>
        </w:rPr>
        <w:t xml:space="preserve"> makes no assurance or guarantee regarding any amount of credit or the continuation of such credit to </w:t>
      </w:r>
      <w:r w:rsidR="007E33DA">
        <w:rPr>
          <w:rFonts w:ascii="Arial" w:hAnsi="Arial" w:cs="Arial"/>
          <w:sz w:val="14"/>
          <w:szCs w:val="14"/>
        </w:rPr>
        <w:t>You</w:t>
      </w:r>
      <w:r w:rsidR="007E33DA" w:rsidRPr="00433C0C">
        <w:rPr>
          <w:rFonts w:ascii="Arial" w:hAnsi="Arial" w:cs="Arial"/>
          <w:sz w:val="14"/>
          <w:szCs w:val="14"/>
        </w:rPr>
        <w:t xml:space="preserve">. If </w:t>
      </w:r>
      <w:r w:rsidR="007E33DA">
        <w:rPr>
          <w:rFonts w:ascii="Arial" w:hAnsi="Arial" w:cs="Arial"/>
          <w:sz w:val="14"/>
          <w:szCs w:val="14"/>
        </w:rPr>
        <w:t>INEOS</w:t>
      </w:r>
      <w:r w:rsidR="007E33DA" w:rsidRPr="00433C0C">
        <w:rPr>
          <w:rFonts w:ascii="Arial" w:hAnsi="Arial" w:cs="Arial"/>
          <w:sz w:val="14"/>
          <w:szCs w:val="14"/>
        </w:rPr>
        <w:t xml:space="preserve">, in its sole discretion, provides </w:t>
      </w:r>
      <w:r w:rsidR="007E33DA">
        <w:rPr>
          <w:rFonts w:ascii="Arial" w:hAnsi="Arial" w:cs="Arial"/>
          <w:sz w:val="14"/>
          <w:szCs w:val="14"/>
        </w:rPr>
        <w:t>You</w:t>
      </w:r>
      <w:r w:rsidR="007E33DA" w:rsidRPr="00433C0C">
        <w:rPr>
          <w:rFonts w:ascii="Arial" w:hAnsi="Arial" w:cs="Arial"/>
          <w:sz w:val="14"/>
          <w:szCs w:val="14"/>
        </w:rPr>
        <w:t xml:space="preserve"> with a line of credit to facilitate purchases of Product from </w:t>
      </w:r>
      <w:r w:rsidR="007E33DA">
        <w:rPr>
          <w:rFonts w:ascii="Arial" w:hAnsi="Arial" w:cs="Arial"/>
          <w:sz w:val="14"/>
          <w:szCs w:val="14"/>
        </w:rPr>
        <w:t>INEOS</w:t>
      </w:r>
      <w:r w:rsidR="007E33DA" w:rsidRPr="00433C0C">
        <w:rPr>
          <w:rFonts w:ascii="Arial" w:hAnsi="Arial" w:cs="Arial"/>
          <w:sz w:val="14"/>
          <w:szCs w:val="14"/>
        </w:rPr>
        <w:t xml:space="preserve"> under the Agreement, such credit line may be amended, decreased or terminated at any time at </w:t>
      </w:r>
      <w:r w:rsidR="007E33DA">
        <w:rPr>
          <w:rFonts w:ascii="Arial" w:hAnsi="Arial" w:cs="Arial"/>
          <w:sz w:val="14"/>
          <w:szCs w:val="14"/>
        </w:rPr>
        <w:t>INEOS’</w:t>
      </w:r>
      <w:r w:rsidR="007E33DA" w:rsidRPr="00433C0C">
        <w:rPr>
          <w:rFonts w:ascii="Arial" w:hAnsi="Arial" w:cs="Arial"/>
          <w:sz w:val="14"/>
          <w:szCs w:val="14"/>
        </w:rPr>
        <w:t xml:space="preserve"> sole discretion</w:t>
      </w:r>
      <w:r w:rsidR="007E33DA">
        <w:rPr>
          <w:rFonts w:ascii="Arial" w:hAnsi="Arial" w:cs="Arial"/>
          <w:sz w:val="14"/>
          <w:szCs w:val="14"/>
        </w:rPr>
        <w:t xml:space="preserve"> where INEOS has a reasonable belief that Your ability to pay or otherwise perform under the terms and conditions of this Agreement has been substantially impaired </w:t>
      </w:r>
      <w:r w:rsidR="007E33DA" w:rsidRPr="00CC394D">
        <w:rPr>
          <w:rFonts w:ascii="Arial" w:hAnsi="Arial" w:cs="Arial"/>
          <w:sz w:val="14"/>
          <w:szCs w:val="14"/>
        </w:rPr>
        <w:t xml:space="preserve">or a change in market conditions occurs which renders existing </w:t>
      </w:r>
      <w:r w:rsidR="007E33DA">
        <w:rPr>
          <w:rFonts w:ascii="Arial" w:hAnsi="Arial" w:cs="Arial"/>
          <w:sz w:val="14"/>
          <w:szCs w:val="14"/>
        </w:rPr>
        <w:t>credit facilities in appropriate;</w:t>
      </w:r>
    </w:p>
    <w:p w14:paraId="3124FE65" w14:textId="6E17633A" w:rsidR="00C749C6" w:rsidRDefault="00433C0C" w:rsidP="00C749C6">
      <w:pPr>
        <w:jc w:val="both"/>
        <w:rPr>
          <w:rFonts w:ascii="Arial" w:hAnsi="Arial" w:cs="Arial"/>
          <w:sz w:val="14"/>
          <w:szCs w:val="14"/>
        </w:rPr>
      </w:pPr>
      <w:r>
        <w:rPr>
          <w:rFonts w:ascii="Arial" w:hAnsi="Arial" w:cs="Arial"/>
          <w:sz w:val="14"/>
          <w:szCs w:val="14"/>
        </w:rPr>
        <w:t xml:space="preserve">(g) </w:t>
      </w:r>
      <w:r w:rsidR="00C749C6">
        <w:rPr>
          <w:rFonts w:ascii="Arial" w:hAnsi="Arial" w:cs="Arial"/>
          <w:sz w:val="14"/>
          <w:szCs w:val="14"/>
        </w:rPr>
        <w:t xml:space="preserve">without prejudice to the right of INEOS to amend the terms of this Agreement, INEOS shall have the right to demand from You an assurance of Your performance under this Agreement where INEOS has a reasonable belief that Your ability to pay or otherwise perform under the terms and conditions of this Agreement has been substantially impaired </w:t>
      </w:r>
      <w:r w:rsidR="00C749C6" w:rsidRPr="00CC394D">
        <w:rPr>
          <w:rFonts w:ascii="Arial" w:hAnsi="Arial" w:cs="Arial"/>
          <w:sz w:val="14"/>
          <w:szCs w:val="14"/>
        </w:rPr>
        <w:t>or a change in market conditions occurs which renders existing security insufficient</w:t>
      </w:r>
      <w:r w:rsidR="00C749C6">
        <w:rPr>
          <w:rFonts w:ascii="Arial" w:hAnsi="Arial" w:cs="Arial"/>
          <w:sz w:val="14"/>
          <w:szCs w:val="14"/>
        </w:rPr>
        <w:t xml:space="preserve">. Such assurance may be demanded in any form deemed suitable and sufficient by INEOS, including pre-payment. INEOS may withhold performance under this Agreement until the date on which such assurance is </w:t>
      </w:r>
      <w:proofErr w:type="gramStart"/>
      <w:r w:rsidR="00C749C6">
        <w:rPr>
          <w:rFonts w:ascii="Arial" w:hAnsi="Arial" w:cs="Arial"/>
          <w:sz w:val="14"/>
          <w:szCs w:val="14"/>
        </w:rPr>
        <w:t>received;</w:t>
      </w:r>
      <w:proofErr w:type="gramEnd"/>
    </w:p>
    <w:p w14:paraId="73402BF9" w14:textId="3A4DE737" w:rsidR="00C749C6" w:rsidRPr="00B45E4B" w:rsidRDefault="00C749C6" w:rsidP="00C749C6">
      <w:pPr>
        <w:jc w:val="both"/>
        <w:rPr>
          <w:rFonts w:ascii="Arial" w:hAnsi="Arial" w:cs="Arial"/>
          <w:sz w:val="14"/>
          <w:szCs w:val="14"/>
        </w:rPr>
      </w:pPr>
      <w:r>
        <w:rPr>
          <w:rFonts w:ascii="Arial" w:hAnsi="Arial" w:cs="Arial"/>
          <w:sz w:val="14"/>
          <w:szCs w:val="14"/>
        </w:rPr>
        <w:t>(</w:t>
      </w:r>
      <w:r w:rsidR="00433C0C">
        <w:rPr>
          <w:rFonts w:ascii="Arial" w:hAnsi="Arial" w:cs="Arial"/>
          <w:sz w:val="14"/>
          <w:szCs w:val="14"/>
        </w:rPr>
        <w:t>h</w:t>
      </w:r>
      <w:r>
        <w:rPr>
          <w:rFonts w:ascii="Arial" w:hAnsi="Arial" w:cs="Arial"/>
          <w:sz w:val="14"/>
          <w:szCs w:val="14"/>
        </w:rPr>
        <w:t xml:space="preserve">) </w:t>
      </w:r>
      <w:r w:rsidRPr="00B45E4B">
        <w:rPr>
          <w:rFonts w:ascii="Arial" w:hAnsi="Arial" w:cs="Arial"/>
          <w:sz w:val="14"/>
          <w:szCs w:val="14"/>
        </w:rPr>
        <w:t xml:space="preserve">quoted prices do not include any </w:t>
      </w:r>
      <w:r>
        <w:rPr>
          <w:rFonts w:ascii="Arial" w:hAnsi="Arial" w:cs="Arial"/>
          <w:sz w:val="14"/>
          <w:szCs w:val="14"/>
        </w:rPr>
        <w:t>value added tax, sales tax</w:t>
      </w:r>
      <w:r w:rsidRPr="00B45E4B">
        <w:rPr>
          <w:rFonts w:ascii="Arial" w:hAnsi="Arial" w:cs="Arial"/>
          <w:sz w:val="14"/>
          <w:szCs w:val="14"/>
        </w:rPr>
        <w:t xml:space="preserve"> or </w:t>
      </w:r>
      <w:r>
        <w:rPr>
          <w:rFonts w:ascii="Arial" w:hAnsi="Arial" w:cs="Arial"/>
          <w:sz w:val="14"/>
          <w:szCs w:val="14"/>
        </w:rPr>
        <w:t xml:space="preserve">any other tax, levy, </w:t>
      </w:r>
      <w:proofErr w:type="gramStart"/>
      <w:r>
        <w:rPr>
          <w:rFonts w:ascii="Arial" w:hAnsi="Arial" w:cs="Arial"/>
          <w:sz w:val="14"/>
          <w:szCs w:val="14"/>
        </w:rPr>
        <w:t>duty</w:t>
      </w:r>
      <w:proofErr w:type="gramEnd"/>
      <w:r>
        <w:rPr>
          <w:rFonts w:ascii="Arial" w:hAnsi="Arial" w:cs="Arial"/>
          <w:sz w:val="14"/>
          <w:szCs w:val="14"/>
        </w:rPr>
        <w:t xml:space="preserve"> or </w:t>
      </w:r>
      <w:r w:rsidRPr="00B45E4B">
        <w:rPr>
          <w:rFonts w:ascii="Arial" w:hAnsi="Arial" w:cs="Arial"/>
          <w:sz w:val="14"/>
          <w:szCs w:val="14"/>
        </w:rPr>
        <w:t xml:space="preserve">their equivalents. You must promptly provide </w:t>
      </w:r>
      <w:r>
        <w:rPr>
          <w:rFonts w:ascii="Arial" w:hAnsi="Arial" w:cs="Arial"/>
          <w:sz w:val="14"/>
          <w:szCs w:val="14"/>
        </w:rPr>
        <w:t>INEOS</w:t>
      </w:r>
      <w:r w:rsidRPr="00B45E4B">
        <w:rPr>
          <w:rFonts w:ascii="Arial" w:hAnsi="Arial" w:cs="Arial"/>
          <w:sz w:val="14"/>
          <w:szCs w:val="14"/>
        </w:rPr>
        <w:t xml:space="preserve"> with all evidence required under local, supranational or EU law to justify any request for exemption for VAT or other applicable taxes. You indemnify </w:t>
      </w:r>
      <w:r>
        <w:rPr>
          <w:rFonts w:ascii="Arial" w:hAnsi="Arial" w:cs="Arial"/>
          <w:sz w:val="14"/>
          <w:szCs w:val="14"/>
        </w:rPr>
        <w:t>INEOS</w:t>
      </w:r>
      <w:r w:rsidRPr="00B45E4B">
        <w:rPr>
          <w:rFonts w:ascii="Arial" w:hAnsi="Arial" w:cs="Arial"/>
          <w:sz w:val="14"/>
          <w:szCs w:val="14"/>
        </w:rPr>
        <w:t xml:space="preserve"> against any tax, </w:t>
      </w:r>
      <w:proofErr w:type="gramStart"/>
      <w:r w:rsidRPr="00B45E4B">
        <w:rPr>
          <w:rFonts w:ascii="Arial" w:hAnsi="Arial" w:cs="Arial"/>
          <w:sz w:val="14"/>
          <w:szCs w:val="14"/>
        </w:rPr>
        <w:t>cost</w:t>
      </w:r>
      <w:proofErr w:type="gramEnd"/>
      <w:r w:rsidRPr="00B45E4B">
        <w:rPr>
          <w:rFonts w:ascii="Arial" w:hAnsi="Arial" w:cs="Arial"/>
          <w:sz w:val="14"/>
          <w:szCs w:val="14"/>
        </w:rPr>
        <w:t xml:space="preserve"> or penalty it incurs if You fail to justify any such request</w:t>
      </w:r>
      <w:r>
        <w:rPr>
          <w:rFonts w:ascii="Arial" w:hAnsi="Arial" w:cs="Arial"/>
          <w:sz w:val="14"/>
          <w:szCs w:val="14"/>
        </w:rPr>
        <w:t>;</w:t>
      </w:r>
      <w:r w:rsidRPr="00FE4815">
        <w:rPr>
          <w:rFonts w:ascii="Arial" w:hAnsi="Arial" w:cs="Arial"/>
          <w:sz w:val="14"/>
          <w:szCs w:val="14"/>
        </w:rPr>
        <w:t xml:space="preserve"> </w:t>
      </w:r>
      <w:r>
        <w:rPr>
          <w:rFonts w:ascii="Arial" w:hAnsi="Arial" w:cs="Arial"/>
          <w:sz w:val="14"/>
          <w:szCs w:val="14"/>
        </w:rPr>
        <w:t>and</w:t>
      </w:r>
    </w:p>
    <w:p w14:paraId="7FE3F400" w14:textId="3406C5B7" w:rsidR="00C749C6" w:rsidRDefault="00C749C6" w:rsidP="00C749C6">
      <w:pPr>
        <w:jc w:val="both"/>
        <w:rPr>
          <w:rFonts w:ascii="Arial" w:hAnsi="Arial" w:cs="Arial"/>
          <w:sz w:val="14"/>
          <w:szCs w:val="14"/>
        </w:rPr>
      </w:pPr>
      <w:r w:rsidRPr="00B45E4B">
        <w:rPr>
          <w:rFonts w:ascii="Arial" w:hAnsi="Arial" w:cs="Arial"/>
          <w:sz w:val="14"/>
          <w:szCs w:val="14"/>
        </w:rPr>
        <w:t>(</w:t>
      </w:r>
      <w:r w:rsidR="00433C0C">
        <w:rPr>
          <w:rFonts w:ascii="Arial" w:hAnsi="Arial" w:cs="Arial"/>
          <w:sz w:val="14"/>
          <w:szCs w:val="14"/>
        </w:rPr>
        <w:t>u</w:t>
      </w:r>
      <w:r w:rsidRPr="00B45E4B">
        <w:rPr>
          <w:rFonts w:ascii="Arial" w:hAnsi="Arial" w:cs="Arial"/>
          <w:sz w:val="14"/>
          <w:szCs w:val="14"/>
        </w:rPr>
        <w:t xml:space="preserve">) </w:t>
      </w:r>
      <w:r>
        <w:rPr>
          <w:rFonts w:ascii="Arial" w:hAnsi="Arial" w:cs="Arial"/>
          <w:sz w:val="14"/>
          <w:szCs w:val="14"/>
        </w:rPr>
        <w:t>w</w:t>
      </w:r>
      <w:r w:rsidRPr="00B45E4B">
        <w:rPr>
          <w:rFonts w:ascii="Arial" w:hAnsi="Arial" w:cs="Arial"/>
          <w:sz w:val="14"/>
          <w:szCs w:val="14"/>
        </w:rPr>
        <w:t xml:space="preserve">here the </w:t>
      </w:r>
      <w:r>
        <w:rPr>
          <w:rFonts w:ascii="Arial" w:hAnsi="Arial" w:cs="Arial"/>
          <w:sz w:val="14"/>
          <w:szCs w:val="14"/>
        </w:rPr>
        <w:t>p</w:t>
      </w:r>
      <w:r w:rsidRPr="00B45E4B">
        <w:rPr>
          <w:rFonts w:ascii="Arial" w:hAnsi="Arial" w:cs="Arial"/>
          <w:sz w:val="14"/>
          <w:szCs w:val="14"/>
        </w:rPr>
        <w:t xml:space="preserve">rice is determined by a formula, and variable values are not known, the most recent applied </w:t>
      </w:r>
      <w:r>
        <w:rPr>
          <w:rFonts w:ascii="Arial" w:hAnsi="Arial" w:cs="Arial"/>
          <w:sz w:val="14"/>
          <w:szCs w:val="14"/>
        </w:rPr>
        <w:t>p</w:t>
      </w:r>
      <w:r w:rsidRPr="00B45E4B">
        <w:rPr>
          <w:rFonts w:ascii="Arial" w:hAnsi="Arial" w:cs="Arial"/>
          <w:sz w:val="14"/>
          <w:szCs w:val="14"/>
        </w:rPr>
        <w:t xml:space="preserve">rice shall be used as an interim </w:t>
      </w:r>
      <w:r>
        <w:rPr>
          <w:rFonts w:ascii="Arial" w:hAnsi="Arial" w:cs="Arial"/>
          <w:sz w:val="14"/>
          <w:szCs w:val="14"/>
        </w:rPr>
        <w:t>p</w:t>
      </w:r>
      <w:r w:rsidRPr="00B45E4B">
        <w:rPr>
          <w:rFonts w:ascii="Arial" w:hAnsi="Arial" w:cs="Arial"/>
          <w:sz w:val="14"/>
          <w:szCs w:val="14"/>
        </w:rPr>
        <w:t>rice with subsequent readjustment.</w:t>
      </w:r>
    </w:p>
    <w:p w14:paraId="6714B0A3" w14:textId="77777777" w:rsidR="00C749C6" w:rsidRDefault="00C749C6" w:rsidP="00C749C6">
      <w:pPr>
        <w:jc w:val="both"/>
        <w:rPr>
          <w:rFonts w:ascii="Arial" w:hAnsi="Arial" w:cs="Arial"/>
          <w:sz w:val="14"/>
          <w:szCs w:val="14"/>
        </w:rPr>
      </w:pPr>
    </w:p>
    <w:p w14:paraId="1FC95B2C" w14:textId="77777777" w:rsidR="00C749C6" w:rsidRDefault="00C749C6" w:rsidP="00C749C6">
      <w:pPr>
        <w:jc w:val="both"/>
        <w:rPr>
          <w:rFonts w:ascii="Arial" w:hAnsi="Arial" w:cs="Arial"/>
          <w:sz w:val="14"/>
          <w:szCs w:val="14"/>
        </w:rPr>
      </w:pPr>
      <w:r>
        <w:rPr>
          <w:rFonts w:ascii="Arial" w:hAnsi="Arial" w:cs="Arial"/>
          <w:sz w:val="14"/>
          <w:szCs w:val="14"/>
        </w:rPr>
        <w:t>INEOS</w:t>
      </w:r>
      <w:r w:rsidRPr="00AB0ED7">
        <w:rPr>
          <w:rFonts w:ascii="Arial" w:hAnsi="Arial" w:cs="Arial"/>
          <w:sz w:val="14"/>
          <w:szCs w:val="14"/>
        </w:rPr>
        <w:t xml:space="preserve"> may, without Your consent, assign its rights to receive and obtain payment under this Agreement in connection with any finance, </w:t>
      </w:r>
      <w:proofErr w:type="gramStart"/>
      <w:r w:rsidRPr="00AB0ED7">
        <w:rPr>
          <w:rFonts w:ascii="Arial" w:hAnsi="Arial" w:cs="Arial"/>
          <w:sz w:val="14"/>
          <w:szCs w:val="14"/>
        </w:rPr>
        <w:t>securitisation</w:t>
      </w:r>
      <w:proofErr w:type="gramEnd"/>
      <w:r w:rsidRPr="00AB0ED7">
        <w:rPr>
          <w:rFonts w:ascii="Arial" w:hAnsi="Arial" w:cs="Arial"/>
          <w:sz w:val="14"/>
          <w:szCs w:val="14"/>
        </w:rPr>
        <w:t xml:space="preserve"> or bank funding arrangements. Payment made by You to the payee specified in </w:t>
      </w:r>
      <w:r>
        <w:rPr>
          <w:rFonts w:ascii="Arial" w:hAnsi="Arial" w:cs="Arial"/>
          <w:sz w:val="14"/>
          <w:szCs w:val="14"/>
        </w:rPr>
        <w:t>INEOS</w:t>
      </w:r>
      <w:r w:rsidRPr="00AB0ED7">
        <w:rPr>
          <w:rFonts w:ascii="Arial" w:hAnsi="Arial" w:cs="Arial"/>
          <w:sz w:val="14"/>
          <w:szCs w:val="14"/>
        </w:rPr>
        <w:t xml:space="preserve">’s invoice of the full amount owed under any invoice in respect of any Product delivered under this Agreement shall be in full discharge of Your payment obligations to </w:t>
      </w:r>
      <w:r>
        <w:rPr>
          <w:rFonts w:ascii="Arial" w:hAnsi="Arial" w:cs="Arial"/>
          <w:sz w:val="14"/>
          <w:szCs w:val="14"/>
        </w:rPr>
        <w:t>INEOS</w:t>
      </w:r>
      <w:r w:rsidRPr="00AB0ED7">
        <w:rPr>
          <w:rFonts w:ascii="Arial" w:hAnsi="Arial" w:cs="Arial"/>
          <w:sz w:val="14"/>
          <w:szCs w:val="14"/>
        </w:rPr>
        <w:t xml:space="preserve"> in respect of such amount. Any such assignment will not affect </w:t>
      </w:r>
      <w:r>
        <w:rPr>
          <w:rFonts w:ascii="Arial" w:hAnsi="Arial" w:cs="Arial"/>
          <w:sz w:val="14"/>
          <w:szCs w:val="14"/>
        </w:rPr>
        <w:t>INEOS</w:t>
      </w:r>
      <w:r w:rsidRPr="00AB0ED7">
        <w:rPr>
          <w:rFonts w:ascii="Arial" w:hAnsi="Arial" w:cs="Arial"/>
          <w:sz w:val="14"/>
          <w:szCs w:val="14"/>
        </w:rPr>
        <w:t>’s obligations under the Agreement.</w:t>
      </w:r>
    </w:p>
    <w:p w14:paraId="0ABB676D" w14:textId="77777777" w:rsidR="00C749C6" w:rsidRPr="00B45E4B" w:rsidRDefault="00C749C6" w:rsidP="00C749C6">
      <w:pPr>
        <w:jc w:val="both"/>
        <w:rPr>
          <w:rFonts w:ascii="Arial" w:hAnsi="Arial" w:cs="Arial"/>
          <w:sz w:val="14"/>
          <w:szCs w:val="14"/>
        </w:rPr>
      </w:pPr>
    </w:p>
    <w:p w14:paraId="527B7C2A" w14:textId="77777777" w:rsidR="00C749C6" w:rsidRPr="00B45E4B" w:rsidRDefault="00C749C6" w:rsidP="00C749C6">
      <w:pPr>
        <w:tabs>
          <w:tab w:val="left" w:pos="0"/>
        </w:tabs>
        <w:jc w:val="both"/>
        <w:rPr>
          <w:rFonts w:ascii="Arial" w:hAnsi="Arial" w:cs="Arial"/>
          <w:b/>
          <w:color w:val="FF0000"/>
          <w:sz w:val="14"/>
          <w:szCs w:val="14"/>
        </w:rPr>
      </w:pPr>
      <w:r>
        <w:rPr>
          <w:rFonts w:ascii="Arial" w:hAnsi="Arial" w:cs="Arial"/>
          <w:b/>
          <w:i/>
          <w:sz w:val="14"/>
          <w:szCs w:val="14"/>
        </w:rPr>
        <w:t xml:space="preserve"> </w:t>
      </w:r>
      <w:r>
        <w:rPr>
          <w:rFonts w:ascii="Arial" w:hAnsi="Arial" w:cs="Arial"/>
          <w:b/>
          <w:color w:val="FF0000"/>
          <w:sz w:val="14"/>
          <w:szCs w:val="14"/>
        </w:rPr>
        <w:t>7</w:t>
      </w:r>
      <w:r w:rsidRPr="00B45E4B">
        <w:rPr>
          <w:rFonts w:ascii="Arial" w:hAnsi="Arial" w:cs="Arial"/>
          <w:b/>
          <w:color w:val="FF0000"/>
          <w:sz w:val="14"/>
          <w:szCs w:val="14"/>
        </w:rPr>
        <w:t>.</w:t>
      </w:r>
      <w:r w:rsidRPr="00B45E4B">
        <w:rPr>
          <w:rFonts w:ascii="Arial" w:hAnsi="Arial" w:cs="Arial"/>
          <w:b/>
          <w:color w:val="FF0000"/>
          <w:sz w:val="14"/>
          <w:szCs w:val="14"/>
        </w:rPr>
        <w:tab/>
        <w:t>ACCOUNTS</w:t>
      </w:r>
    </w:p>
    <w:p w14:paraId="6657409B" w14:textId="77777777" w:rsidR="00C749C6" w:rsidRPr="00B45E4B" w:rsidRDefault="00C749C6" w:rsidP="00C749C6">
      <w:pPr>
        <w:jc w:val="both"/>
        <w:rPr>
          <w:rFonts w:ascii="Arial" w:hAnsi="Arial" w:cs="Arial"/>
          <w:b/>
          <w:color w:val="FF0000"/>
          <w:sz w:val="14"/>
          <w:szCs w:val="14"/>
        </w:rPr>
      </w:pPr>
    </w:p>
    <w:p w14:paraId="3C5662FC"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Upon our request, not to be made more often than two times each year, </w:t>
      </w:r>
      <w:proofErr w:type="gramStart"/>
      <w:r w:rsidRPr="00B45E4B">
        <w:rPr>
          <w:rFonts w:ascii="Arial" w:hAnsi="Arial" w:cs="Arial"/>
          <w:sz w:val="14"/>
          <w:szCs w:val="14"/>
        </w:rPr>
        <w:t>You</w:t>
      </w:r>
      <w:proofErr w:type="gramEnd"/>
      <w:r w:rsidRPr="00B45E4B">
        <w:rPr>
          <w:rFonts w:ascii="Arial" w:hAnsi="Arial" w:cs="Arial"/>
          <w:sz w:val="14"/>
          <w:szCs w:val="14"/>
        </w:rPr>
        <w:t xml:space="preserve"> will provide to us Your then most recent management accounts and audited financial statements.</w:t>
      </w:r>
      <w:r>
        <w:rPr>
          <w:rFonts w:ascii="Arial" w:hAnsi="Arial" w:cs="Arial"/>
          <w:sz w:val="14"/>
          <w:szCs w:val="14"/>
        </w:rPr>
        <w:t xml:space="preserve"> </w:t>
      </w:r>
    </w:p>
    <w:p w14:paraId="59202DDE" w14:textId="77777777" w:rsidR="00C749C6" w:rsidRPr="00B45E4B" w:rsidRDefault="00C749C6" w:rsidP="00C749C6">
      <w:pPr>
        <w:jc w:val="both"/>
        <w:rPr>
          <w:rFonts w:ascii="Arial" w:hAnsi="Arial" w:cs="Arial"/>
          <w:b/>
          <w:color w:val="FF0000"/>
          <w:sz w:val="14"/>
          <w:szCs w:val="14"/>
        </w:rPr>
      </w:pPr>
    </w:p>
    <w:p w14:paraId="428C9310" w14:textId="77777777" w:rsidR="00C749C6" w:rsidRPr="00B45E4B" w:rsidRDefault="00C749C6" w:rsidP="00C749C6">
      <w:pPr>
        <w:tabs>
          <w:tab w:val="left" w:pos="360"/>
        </w:tabs>
        <w:jc w:val="both"/>
        <w:rPr>
          <w:rFonts w:ascii="Arial" w:hAnsi="Arial" w:cs="Arial"/>
          <w:b/>
          <w:color w:val="FF0000"/>
          <w:sz w:val="14"/>
          <w:szCs w:val="14"/>
        </w:rPr>
      </w:pPr>
      <w:r>
        <w:rPr>
          <w:rFonts w:ascii="Arial" w:hAnsi="Arial" w:cs="Arial"/>
          <w:b/>
          <w:color w:val="FF0000"/>
          <w:sz w:val="14"/>
          <w:szCs w:val="14"/>
        </w:rPr>
        <w:t>8</w:t>
      </w:r>
      <w:r w:rsidRPr="00B45E4B">
        <w:rPr>
          <w:rFonts w:ascii="Arial" w:hAnsi="Arial" w:cs="Arial"/>
          <w:b/>
          <w:color w:val="FF0000"/>
          <w:sz w:val="14"/>
          <w:szCs w:val="14"/>
        </w:rPr>
        <w:t>.</w:t>
      </w:r>
      <w:r w:rsidRPr="00B45E4B">
        <w:rPr>
          <w:rFonts w:ascii="Arial" w:hAnsi="Arial" w:cs="Arial"/>
          <w:b/>
          <w:color w:val="FF0000"/>
          <w:sz w:val="14"/>
          <w:szCs w:val="14"/>
        </w:rPr>
        <w:tab/>
        <w:t>LIMITATION OF LIABILITY</w:t>
      </w:r>
    </w:p>
    <w:p w14:paraId="25F2987E" w14:textId="77777777" w:rsidR="00C749C6" w:rsidRPr="00B45E4B" w:rsidRDefault="00C749C6" w:rsidP="00C749C6">
      <w:pPr>
        <w:jc w:val="both"/>
        <w:rPr>
          <w:rFonts w:ascii="Arial" w:hAnsi="Arial" w:cs="Arial"/>
          <w:b/>
          <w:sz w:val="14"/>
          <w:szCs w:val="14"/>
        </w:rPr>
      </w:pPr>
    </w:p>
    <w:p w14:paraId="66D0DEC8" w14:textId="77777777" w:rsidR="00C749C6" w:rsidRDefault="00C749C6" w:rsidP="00C749C6">
      <w:pPr>
        <w:jc w:val="both"/>
        <w:rPr>
          <w:rFonts w:ascii="Arial" w:hAnsi="Arial" w:cs="Arial"/>
          <w:sz w:val="14"/>
          <w:szCs w:val="14"/>
        </w:rPr>
      </w:pPr>
      <w:r w:rsidRPr="00B45E4B">
        <w:rPr>
          <w:rFonts w:ascii="Arial" w:hAnsi="Arial" w:cs="Arial"/>
          <w:sz w:val="14"/>
          <w:szCs w:val="14"/>
        </w:rPr>
        <w:t xml:space="preserve"> Unless otherwise agreed in writing, </w:t>
      </w:r>
      <w:r>
        <w:rPr>
          <w:rFonts w:ascii="Arial" w:hAnsi="Arial" w:cs="Arial"/>
          <w:sz w:val="14"/>
          <w:szCs w:val="14"/>
        </w:rPr>
        <w:t>INEOS</w:t>
      </w:r>
      <w:r w:rsidRPr="00B45E4B">
        <w:rPr>
          <w:rFonts w:ascii="Arial" w:hAnsi="Arial" w:cs="Arial"/>
          <w:sz w:val="14"/>
          <w:szCs w:val="14"/>
        </w:rPr>
        <w:t>'s maximum aggregate liability to You arising out of or in connection with this Agreement shall</w:t>
      </w:r>
      <w:r>
        <w:rPr>
          <w:rFonts w:ascii="Arial" w:hAnsi="Arial" w:cs="Arial"/>
          <w:sz w:val="14"/>
          <w:szCs w:val="14"/>
        </w:rPr>
        <w:t xml:space="preserve"> not, unless otherwise agreed in writing, exceed a maximum aggregate amount of €100,000 over the term of this Agreement</w:t>
      </w:r>
      <w:r w:rsidDel="009F4CAE">
        <w:rPr>
          <w:rFonts w:ascii="Arial" w:hAnsi="Arial" w:cs="Arial"/>
          <w:sz w:val="14"/>
          <w:szCs w:val="14"/>
        </w:rPr>
        <w:t xml:space="preserve"> </w:t>
      </w:r>
      <w:r>
        <w:rPr>
          <w:rFonts w:ascii="Arial" w:hAnsi="Arial" w:cs="Arial"/>
          <w:sz w:val="14"/>
          <w:szCs w:val="14"/>
        </w:rPr>
        <w:t>,</w:t>
      </w:r>
      <w:r w:rsidRPr="00B45E4B">
        <w:rPr>
          <w:rFonts w:ascii="Arial" w:hAnsi="Arial" w:cs="Arial"/>
          <w:sz w:val="14"/>
          <w:szCs w:val="14"/>
        </w:rPr>
        <w:t xml:space="preserve">and </w:t>
      </w:r>
      <w:r>
        <w:rPr>
          <w:rFonts w:ascii="Arial" w:hAnsi="Arial" w:cs="Arial"/>
          <w:sz w:val="14"/>
          <w:szCs w:val="14"/>
        </w:rPr>
        <w:t>INEOS shall not be liable for and</w:t>
      </w:r>
      <w:r w:rsidRPr="00B45E4B">
        <w:rPr>
          <w:rFonts w:ascii="Arial" w:hAnsi="Arial" w:cs="Arial"/>
          <w:sz w:val="14"/>
          <w:szCs w:val="14"/>
        </w:rPr>
        <w:t xml:space="preserve"> is released from all liability in excess of this maximum, even where caused by our negligence or otherwise howsoever arising, unless such liability is</w:t>
      </w:r>
      <w:r>
        <w:rPr>
          <w:rFonts w:ascii="Arial" w:hAnsi="Arial" w:cs="Arial"/>
          <w:sz w:val="14"/>
          <w:szCs w:val="14"/>
        </w:rPr>
        <w:t xml:space="preserve"> caused by our fraud or where such liability is</w:t>
      </w:r>
      <w:r w:rsidRPr="00B45E4B">
        <w:rPr>
          <w:rFonts w:ascii="Arial" w:hAnsi="Arial" w:cs="Arial"/>
          <w:sz w:val="14"/>
          <w:szCs w:val="14"/>
        </w:rPr>
        <w:t xml:space="preserve"> for death or personal injury caused by our negligence in which case the limits in this clause shall not apply. You assume all risk and liability for loss, damage or injury to persons or property </w:t>
      </w:r>
      <w:r>
        <w:rPr>
          <w:rFonts w:ascii="Arial" w:hAnsi="Arial" w:cs="Arial"/>
          <w:sz w:val="14"/>
          <w:szCs w:val="14"/>
        </w:rPr>
        <w:t xml:space="preserve">or the environment </w:t>
      </w:r>
      <w:r w:rsidRPr="00B45E4B">
        <w:rPr>
          <w:rFonts w:ascii="Arial" w:hAnsi="Arial" w:cs="Arial"/>
          <w:sz w:val="14"/>
          <w:szCs w:val="14"/>
        </w:rPr>
        <w:t xml:space="preserve">arising out of Your possession, use, or resale of the Product either singly or in combination with other substances, and You indemnify </w:t>
      </w:r>
      <w:r>
        <w:rPr>
          <w:rFonts w:ascii="Arial" w:hAnsi="Arial" w:cs="Arial"/>
          <w:sz w:val="14"/>
          <w:szCs w:val="14"/>
        </w:rPr>
        <w:t>INEOS and its affiliates</w:t>
      </w:r>
      <w:r w:rsidRPr="00B45E4B">
        <w:rPr>
          <w:rFonts w:ascii="Arial" w:hAnsi="Arial" w:cs="Arial"/>
          <w:sz w:val="14"/>
          <w:szCs w:val="14"/>
        </w:rPr>
        <w:t xml:space="preserve"> </w:t>
      </w:r>
      <w:r w:rsidRPr="000C0413">
        <w:rPr>
          <w:rFonts w:ascii="Arial" w:hAnsi="Arial" w:cs="Arial"/>
          <w:sz w:val="14"/>
          <w:szCs w:val="14"/>
        </w:rPr>
        <w:t xml:space="preserve">from and against any </w:t>
      </w:r>
      <w:proofErr w:type="gramStart"/>
      <w:r w:rsidRPr="000C0413">
        <w:rPr>
          <w:rFonts w:ascii="Arial" w:hAnsi="Arial" w:cs="Arial"/>
          <w:sz w:val="14"/>
          <w:szCs w:val="14"/>
        </w:rPr>
        <w:t>third party</w:t>
      </w:r>
      <w:proofErr w:type="gramEnd"/>
      <w:r w:rsidRPr="000C0413">
        <w:rPr>
          <w:rFonts w:ascii="Arial" w:hAnsi="Arial" w:cs="Arial"/>
          <w:sz w:val="14"/>
          <w:szCs w:val="14"/>
        </w:rPr>
        <w:t xml:space="preserve"> claims, however they may arise and on whatever legal basis (including negligence), in this respect</w:t>
      </w:r>
      <w:r w:rsidRPr="00B45E4B">
        <w:rPr>
          <w:rFonts w:ascii="Arial" w:hAnsi="Arial" w:cs="Arial"/>
          <w:sz w:val="14"/>
          <w:szCs w:val="14"/>
        </w:rPr>
        <w:t>.</w:t>
      </w:r>
    </w:p>
    <w:p w14:paraId="75FF83A8" w14:textId="77777777" w:rsidR="00C749C6" w:rsidRDefault="00C749C6" w:rsidP="00C749C6">
      <w:pPr>
        <w:jc w:val="both"/>
        <w:rPr>
          <w:rFonts w:ascii="Arial" w:hAnsi="Arial" w:cs="Arial"/>
          <w:sz w:val="14"/>
          <w:szCs w:val="14"/>
        </w:rPr>
      </w:pPr>
    </w:p>
    <w:p w14:paraId="666ABE89" w14:textId="77777777" w:rsidR="00C749C6" w:rsidRDefault="00C749C6" w:rsidP="00C749C6">
      <w:pPr>
        <w:jc w:val="both"/>
        <w:rPr>
          <w:rFonts w:ascii="Arial" w:hAnsi="Arial" w:cs="Arial"/>
          <w:sz w:val="14"/>
          <w:szCs w:val="14"/>
        </w:rPr>
      </w:pPr>
      <w:r w:rsidRPr="00857086">
        <w:rPr>
          <w:rFonts w:ascii="Arial" w:hAnsi="Arial" w:cs="Arial"/>
          <w:sz w:val="14"/>
          <w:szCs w:val="14"/>
        </w:rPr>
        <w:t xml:space="preserve">Each </w:t>
      </w:r>
      <w:r>
        <w:rPr>
          <w:rFonts w:ascii="Arial" w:hAnsi="Arial" w:cs="Arial"/>
          <w:sz w:val="14"/>
          <w:szCs w:val="14"/>
        </w:rPr>
        <w:t>p</w:t>
      </w:r>
      <w:r w:rsidRPr="00857086">
        <w:rPr>
          <w:rFonts w:ascii="Arial" w:hAnsi="Arial" w:cs="Arial"/>
          <w:sz w:val="14"/>
          <w:szCs w:val="14"/>
        </w:rPr>
        <w:t>art</w:t>
      </w:r>
      <w:r>
        <w:rPr>
          <w:rFonts w:ascii="Arial" w:hAnsi="Arial" w:cs="Arial"/>
          <w:sz w:val="14"/>
          <w:szCs w:val="14"/>
        </w:rPr>
        <w:t>y releases the other from all c</w:t>
      </w:r>
      <w:r w:rsidRPr="00857086">
        <w:rPr>
          <w:rFonts w:ascii="Arial" w:hAnsi="Arial" w:cs="Arial"/>
          <w:sz w:val="14"/>
          <w:szCs w:val="14"/>
        </w:rPr>
        <w:t>laims for “</w:t>
      </w:r>
      <w:r w:rsidRPr="00AF32A8">
        <w:rPr>
          <w:rFonts w:ascii="Arial" w:hAnsi="Arial" w:cs="Arial"/>
          <w:b/>
          <w:bCs/>
          <w:sz w:val="14"/>
          <w:szCs w:val="14"/>
        </w:rPr>
        <w:t>Consequential Loss</w:t>
      </w:r>
      <w:r w:rsidRPr="00857086">
        <w:rPr>
          <w:rFonts w:ascii="Arial" w:hAnsi="Arial" w:cs="Arial"/>
          <w:sz w:val="14"/>
          <w:szCs w:val="14"/>
        </w:rPr>
        <w:t xml:space="preserve">”. Consequential Loss includes any indirect damage, loss, expense, </w:t>
      </w:r>
      <w:proofErr w:type="gramStart"/>
      <w:r w:rsidRPr="00857086">
        <w:rPr>
          <w:rFonts w:ascii="Arial" w:hAnsi="Arial" w:cs="Arial"/>
          <w:sz w:val="14"/>
          <w:szCs w:val="14"/>
        </w:rPr>
        <w:t>compensation</w:t>
      </w:r>
      <w:proofErr w:type="gramEnd"/>
      <w:r w:rsidRPr="00857086">
        <w:rPr>
          <w:rFonts w:ascii="Arial" w:hAnsi="Arial" w:cs="Arial"/>
          <w:sz w:val="14"/>
          <w:szCs w:val="14"/>
        </w:rPr>
        <w:t xml:space="preserve"> or res</w:t>
      </w:r>
      <w:r>
        <w:rPr>
          <w:rFonts w:ascii="Arial" w:hAnsi="Arial" w:cs="Arial"/>
          <w:sz w:val="14"/>
          <w:szCs w:val="14"/>
        </w:rPr>
        <w:t>titution recoverable under any c</w:t>
      </w:r>
      <w:r w:rsidRPr="00857086">
        <w:rPr>
          <w:rFonts w:ascii="Arial" w:hAnsi="Arial" w:cs="Arial"/>
          <w:sz w:val="14"/>
          <w:szCs w:val="14"/>
        </w:rPr>
        <w:t xml:space="preserve">laim and includes without limitation the following </w:t>
      </w:r>
    </w:p>
    <w:p w14:paraId="281C8D60" w14:textId="77777777" w:rsidR="00C749C6" w:rsidRPr="00857086" w:rsidRDefault="00C749C6" w:rsidP="00C749C6">
      <w:pPr>
        <w:jc w:val="both"/>
        <w:rPr>
          <w:rFonts w:ascii="Arial" w:hAnsi="Arial" w:cs="Arial"/>
          <w:sz w:val="14"/>
          <w:szCs w:val="14"/>
        </w:rPr>
      </w:pPr>
      <w:r w:rsidRPr="00857086">
        <w:rPr>
          <w:rFonts w:ascii="Arial" w:hAnsi="Arial" w:cs="Arial"/>
          <w:sz w:val="14"/>
          <w:szCs w:val="14"/>
        </w:rPr>
        <w:t>notwithstanding they may otherwise be considered a direct loss:</w:t>
      </w:r>
    </w:p>
    <w:p w14:paraId="6A685C29" w14:textId="77777777" w:rsidR="00C749C6" w:rsidRDefault="00C749C6" w:rsidP="00C749C6">
      <w:pPr>
        <w:numPr>
          <w:ilvl w:val="0"/>
          <w:numId w:val="1"/>
        </w:numPr>
        <w:tabs>
          <w:tab w:val="clear" w:pos="720"/>
          <w:tab w:val="num" w:pos="360"/>
          <w:tab w:val="left" w:pos="1418"/>
          <w:tab w:val="left" w:pos="1985"/>
        </w:tabs>
        <w:ind w:left="360"/>
        <w:jc w:val="both"/>
        <w:rPr>
          <w:rFonts w:ascii="Arial" w:hAnsi="Arial" w:cs="Arial"/>
          <w:sz w:val="14"/>
          <w:szCs w:val="14"/>
        </w:rPr>
      </w:pPr>
      <w:r w:rsidRPr="00857086">
        <w:rPr>
          <w:rFonts w:ascii="Arial" w:hAnsi="Arial" w:cs="Arial"/>
          <w:sz w:val="14"/>
          <w:szCs w:val="14"/>
        </w:rPr>
        <w:t xml:space="preserve">loss of or restriction to </w:t>
      </w:r>
      <w:proofErr w:type="gramStart"/>
      <w:r w:rsidRPr="00857086">
        <w:rPr>
          <w:rFonts w:ascii="Arial" w:hAnsi="Arial" w:cs="Arial"/>
          <w:sz w:val="14"/>
          <w:szCs w:val="14"/>
        </w:rPr>
        <w:t>production;</w:t>
      </w:r>
      <w:proofErr w:type="gramEnd"/>
    </w:p>
    <w:p w14:paraId="40A48B41" w14:textId="77777777" w:rsidR="00C749C6" w:rsidRDefault="00C749C6" w:rsidP="00C749C6">
      <w:pPr>
        <w:numPr>
          <w:ilvl w:val="0"/>
          <w:numId w:val="1"/>
        </w:numPr>
        <w:tabs>
          <w:tab w:val="clear" w:pos="720"/>
          <w:tab w:val="num" w:pos="360"/>
          <w:tab w:val="left" w:pos="1418"/>
          <w:tab w:val="left" w:pos="1985"/>
        </w:tabs>
        <w:ind w:left="360"/>
        <w:jc w:val="both"/>
        <w:rPr>
          <w:rFonts w:ascii="Arial" w:hAnsi="Arial" w:cs="Arial"/>
          <w:sz w:val="14"/>
          <w:szCs w:val="14"/>
        </w:rPr>
      </w:pPr>
      <w:r w:rsidRPr="00857086">
        <w:rPr>
          <w:rFonts w:ascii="Arial" w:hAnsi="Arial" w:cs="Arial"/>
          <w:sz w:val="14"/>
          <w:szCs w:val="14"/>
        </w:rPr>
        <w:t xml:space="preserve">costs associated with business interruption, idle time and loss of </w:t>
      </w:r>
      <w:proofErr w:type="gramStart"/>
      <w:r w:rsidRPr="00857086">
        <w:rPr>
          <w:rFonts w:ascii="Arial" w:hAnsi="Arial" w:cs="Arial"/>
          <w:sz w:val="14"/>
          <w:szCs w:val="14"/>
        </w:rPr>
        <w:t>use;</w:t>
      </w:r>
      <w:proofErr w:type="gramEnd"/>
    </w:p>
    <w:p w14:paraId="037F07D8" w14:textId="77777777" w:rsidR="00C749C6" w:rsidRDefault="00C749C6" w:rsidP="00C749C6">
      <w:pPr>
        <w:numPr>
          <w:ilvl w:val="0"/>
          <w:numId w:val="1"/>
        </w:numPr>
        <w:tabs>
          <w:tab w:val="clear" w:pos="720"/>
          <w:tab w:val="num" w:pos="360"/>
          <w:tab w:val="left" w:pos="1418"/>
          <w:tab w:val="left" w:pos="1985"/>
        </w:tabs>
        <w:ind w:left="360"/>
        <w:jc w:val="both"/>
        <w:rPr>
          <w:rFonts w:ascii="Arial" w:hAnsi="Arial" w:cs="Arial"/>
          <w:sz w:val="14"/>
          <w:szCs w:val="14"/>
        </w:rPr>
      </w:pPr>
      <w:r>
        <w:rPr>
          <w:rFonts w:ascii="Arial" w:hAnsi="Arial" w:cs="Arial"/>
          <w:sz w:val="14"/>
          <w:szCs w:val="14"/>
        </w:rPr>
        <w:t>loss of profit or expec</w:t>
      </w:r>
      <w:r w:rsidRPr="00857086">
        <w:rPr>
          <w:rFonts w:ascii="Arial" w:hAnsi="Arial" w:cs="Arial"/>
          <w:sz w:val="14"/>
          <w:szCs w:val="14"/>
        </w:rPr>
        <w:t xml:space="preserve">ted profit (except direct losses of the same suffered by both </w:t>
      </w:r>
      <w:r>
        <w:rPr>
          <w:rFonts w:ascii="Arial" w:hAnsi="Arial" w:cs="Arial"/>
          <w:sz w:val="14"/>
          <w:szCs w:val="14"/>
        </w:rPr>
        <w:t>p</w:t>
      </w:r>
      <w:r w:rsidRPr="00857086">
        <w:rPr>
          <w:rFonts w:ascii="Arial" w:hAnsi="Arial" w:cs="Arial"/>
          <w:sz w:val="14"/>
          <w:szCs w:val="14"/>
        </w:rPr>
        <w:t>arties</w:t>
      </w:r>
      <w:proofErr w:type="gramStart"/>
      <w:r w:rsidRPr="00857086">
        <w:rPr>
          <w:rFonts w:ascii="Arial" w:hAnsi="Arial" w:cs="Arial"/>
          <w:sz w:val="14"/>
          <w:szCs w:val="14"/>
        </w:rPr>
        <w:t>);</w:t>
      </w:r>
      <w:proofErr w:type="gramEnd"/>
    </w:p>
    <w:p w14:paraId="3B5CAB08" w14:textId="77777777" w:rsidR="00C749C6" w:rsidRDefault="00C749C6" w:rsidP="00C749C6">
      <w:pPr>
        <w:numPr>
          <w:ilvl w:val="0"/>
          <w:numId w:val="1"/>
        </w:numPr>
        <w:tabs>
          <w:tab w:val="clear" w:pos="720"/>
          <w:tab w:val="num" w:pos="360"/>
          <w:tab w:val="left" w:pos="1418"/>
          <w:tab w:val="left" w:pos="1985"/>
        </w:tabs>
        <w:ind w:left="360"/>
        <w:jc w:val="both"/>
        <w:rPr>
          <w:rFonts w:ascii="Arial" w:hAnsi="Arial" w:cs="Arial"/>
          <w:sz w:val="14"/>
          <w:szCs w:val="14"/>
        </w:rPr>
      </w:pPr>
      <w:r w:rsidRPr="00857086">
        <w:rPr>
          <w:rFonts w:ascii="Arial" w:hAnsi="Arial" w:cs="Arial"/>
          <w:sz w:val="14"/>
          <w:szCs w:val="14"/>
        </w:rPr>
        <w:t xml:space="preserve">loss of contract or </w:t>
      </w:r>
      <w:proofErr w:type="gramStart"/>
      <w:r w:rsidRPr="00857086">
        <w:rPr>
          <w:rFonts w:ascii="Arial" w:hAnsi="Arial" w:cs="Arial"/>
          <w:sz w:val="14"/>
          <w:szCs w:val="14"/>
        </w:rPr>
        <w:t>opportunity;</w:t>
      </w:r>
      <w:proofErr w:type="gramEnd"/>
    </w:p>
    <w:p w14:paraId="6D1A2945" w14:textId="77777777" w:rsidR="00C749C6" w:rsidRDefault="00C749C6" w:rsidP="00C749C6">
      <w:pPr>
        <w:numPr>
          <w:ilvl w:val="0"/>
          <w:numId w:val="1"/>
        </w:numPr>
        <w:tabs>
          <w:tab w:val="clear" w:pos="720"/>
          <w:tab w:val="num" w:pos="360"/>
          <w:tab w:val="left" w:pos="1418"/>
          <w:tab w:val="left" w:pos="1985"/>
        </w:tabs>
        <w:ind w:left="360"/>
        <w:jc w:val="both"/>
        <w:rPr>
          <w:rFonts w:ascii="Arial" w:hAnsi="Arial" w:cs="Arial"/>
          <w:sz w:val="14"/>
          <w:szCs w:val="14"/>
        </w:rPr>
      </w:pPr>
      <w:r w:rsidRPr="00857086">
        <w:rPr>
          <w:rFonts w:ascii="Arial" w:hAnsi="Arial" w:cs="Arial"/>
          <w:sz w:val="14"/>
          <w:szCs w:val="14"/>
        </w:rPr>
        <w:t xml:space="preserve">loss of expected </w:t>
      </w:r>
      <w:proofErr w:type="gramStart"/>
      <w:r w:rsidRPr="00857086">
        <w:rPr>
          <w:rFonts w:ascii="Arial" w:hAnsi="Arial" w:cs="Arial"/>
          <w:sz w:val="14"/>
          <w:szCs w:val="14"/>
        </w:rPr>
        <w:t>savings;</w:t>
      </w:r>
      <w:proofErr w:type="gramEnd"/>
    </w:p>
    <w:p w14:paraId="1FAE3454" w14:textId="77777777" w:rsidR="00C749C6" w:rsidRDefault="00C749C6" w:rsidP="00C749C6">
      <w:pPr>
        <w:numPr>
          <w:ilvl w:val="0"/>
          <w:numId w:val="1"/>
        </w:numPr>
        <w:tabs>
          <w:tab w:val="clear" w:pos="720"/>
          <w:tab w:val="num" w:pos="360"/>
          <w:tab w:val="left" w:pos="1418"/>
          <w:tab w:val="left" w:pos="1985"/>
        </w:tabs>
        <w:ind w:left="360"/>
        <w:jc w:val="both"/>
        <w:rPr>
          <w:rFonts w:ascii="Arial" w:hAnsi="Arial" w:cs="Arial"/>
          <w:sz w:val="14"/>
          <w:szCs w:val="14"/>
        </w:rPr>
      </w:pPr>
      <w:r>
        <w:rPr>
          <w:rFonts w:ascii="Arial" w:hAnsi="Arial" w:cs="Arial"/>
          <w:sz w:val="14"/>
          <w:szCs w:val="14"/>
        </w:rPr>
        <w:t>loss of use of money or cost of capital.</w:t>
      </w:r>
    </w:p>
    <w:p w14:paraId="791A4285" w14:textId="77777777" w:rsidR="00C749C6" w:rsidRDefault="00C749C6" w:rsidP="00C749C6">
      <w:pPr>
        <w:tabs>
          <w:tab w:val="left" w:pos="1418"/>
          <w:tab w:val="left" w:pos="1985"/>
        </w:tabs>
        <w:jc w:val="both"/>
        <w:rPr>
          <w:rFonts w:ascii="Arial" w:hAnsi="Arial" w:cs="Arial"/>
          <w:sz w:val="14"/>
          <w:szCs w:val="14"/>
        </w:rPr>
      </w:pPr>
    </w:p>
    <w:p w14:paraId="7F76D782" w14:textId="77777777" w:rsidR="00C749C6" w:rsidRDefault="00C749C6" w:rsidP="00C749C6">
      <w:pPr>
        <w:tabs>
          <w:tab w:val="left" w:pos="1418"/>
          <w:tab w:val="left" w:pos="1985"/>
        </w:tabs>
        <w:jc w:val="both"/>
        <w:rPr>
          <w:rFonts w:ascii="Arial" w:hAnsi="Arial" w:cs="Arial"/>
          <w:sz w:val="14"/>
          <w:szCs w:val="14"/>
        </w:rPr>
      </w:pPr>
      <w:r>
        <w:rPr>
          <w:rFonts w:ascii="Arial" w:hAnsi="Arial" w:cs="Arial"/>
          <w:sz w:val="14"/>
          <w:szCs w:val="14"/>
        </w:rPr>
        <w:t xml:space="preserve">The provisions of this clause shall survive expiry or termination of this Agreement for whatever reason. </w:t>
      </w:r>
    </w:p>
    <w:p w14:paraId="0D368559" w14:textId="77777777" w:rsidR="00C749C6" w:rsidRPr="00B45E4B" w:rsidRDefault="00C749C6" w:rsidP="00C749C6">
      <w:pPr>
        <w:tabs>
          <w:tab w:val="left" w:pos="1418"/>
          <w:tab w:val="left" w:pos="1985"/>
        </w:tabs>
        <w:jc w:val="both"/>
        <w:rPr>
          <w:rFonts w:ascii="Arial" w:hAnsi="Arial" w:cs="Arial"/>
          <w:sz w:val="14"/>
          <w:szCs w:val="14"/>
        </w:rPr>
      </w:pPr>
    </w:p>
    <w:p w14:paraId="7FA66931" w14:textId="77777777" w:rsidR="00C749C6" w:rsidRPr="00B45E4B" w:rsidRDefault="00C749C6" w:rsidP="00C749C6">
      <w:pPr>
        <w:jc w:val="both"/>
        <w:rPr>
          <w:rFonts w:ascii="Arial" w:hAnsi="Arial" w:cs="Arial"/>
          <w:b/>
          <w:sz w:val="14"/>
          <w:szCs w:val="14"/>
        </w:rPr>
      </w:pPr>
    </w:p>
    <w:p w14:paraId="2E1E700B" w14:textId="77777777" w:rsidR="00C749C6" w:rsidRPr="00B45E4B" w:rsidRDefault="00C749C6" w:rsidP="00C749C6">
      <w:pPr>
        <w:tabs>
          <w:tab w:val="left" w:pos="360"/>
        </w:tabs>
        <w:jc w:val="both"/>
        <w:rPr>
          <w:rFonts w:ascii="Arial" w:hAnsi="Arial" w:cs="Arial"/>
          <w:b/>
          <w:color w:val="FF0000"/>
          <w:sz w:val="14"/>
          <w:szCs w:val="14"/>
        </w:rPr>
      </w:pPr>
      <w:r>
        <w:rPr>
          <w:rFonts w:ascii="Arial" w:hAnsi="Arial" w:cs="Arial"/>
          <w:b/>
          <w:color w:val="FF0000"/>
          <w:sz w:val="14"/>
          <w:szCs w:val="14"/>
        </w:rPr>
        <w:lastRenderedPageBreak/>
        <w:t>9</w:t>
      </w:r>
      <w:r w:rsidRPr="00B45E4B">
        <w:rPr>
          <w:rFonts w:ascii="Arial" w:hAnsi="Arial" w:cs="Arial"/>
          <w:b/>
          <w:color w:val="FF0000"/>
          <w:sz w:val="14"/>
          <w:szCs w:val="14"/>
        </w:rPr>
        <w:t>.</w:t>
      </w:r>
      <w:r w:rsidRPr="00B45E4B">
        <w:rPr>
          <w:rFonts w:ascii="Arial" w:hAnsi="Arial" w:cs="Arial"/>
          <w:b/>
          <w:color w:val="FF0000"/>
          <w:sz w:val="14"/>
          <w:szCs w:val="14"/>
        </w:rPr>
        <w:tab/>
        <w:t>WARRANTIES</w:t>
      </w:r>
    </w:p>
    <w:p w14:paraId="60BD178F" w14:textId="77777777" w:rsidR="00C749C6" w:rsidRPr="00B45E4B" w:rsidRDefault="00C749C6" w:rsidP="00C749C6">
      <w:pPr>
        <w:jc w:val="both"/>
        <w:rPr>
          <w:rFonts w:ascii="Arial" w:hAnsi="Arial" w:cs="Arial"/>
          <w:b/>
          <w:sz w:val="14"/>
          <w:szCs w:val="14"/>
        </w:rPr>
      </w:pPr>
    </w:p>
    <w:p w14:paraId="513DA051" w14:textId="77777777" w:rsidR="00C749C6" w:rsidRPr="00B45E4B" w:rsidRDefault="00C749C6" w:rsidP="00C749C6">
      <w:pPr>
        <w:jc w:val="both"/>
        <w:rPr>
          <w:rFonts w:ascii="Arial" w:hAnsi="Arial" w:cs="Arial"/>
          <w:sz w:val="14"/>
          <w:szCs w:val="14"/>
        </w:rPr>
      </w:pPr>
      <w:r>
        <w:rPr>
          <w:rFonts w:ascii="Arial" w:hAnsi="Arial" w:cs="Arial"/>
          <w:sz w:val="14"/>
          <w:szCs w:val="14"/>
        </w:rPr>
        <w:t>INEOS</w:t>
      </w:r>
      <w:r w:rsidRPr="00B45E4B">
        <w:rPr>
          <w:rFonts w:ascii="Arial" w:hAnsi="Arial" w:cs="Arial"/>
          <w:sz w:val="14"/>
          <w:szCs w:val="14"/>
        </w:rPr>
        <w:t xml:space="preserve"> warrants that the Product sold to You will meet the</w:t>
      </w:r>
      <w:r>
        <w:rPr>
          <w:rFonts w:ascii="Arial" w:hAnsi="Arial" w:cs="Arial"/>
          <w:sz w:val="14"/>
          <w:szCs w:val="14"/>
        </w:rPr>
        <w:t xml:space="preserve"> INEOS Sales Specification</w:t>
      </w:r>
      <w:r w:rsidRPr="00B45E4B">
        <w:rPr>
          <w:rFonts w:ascii="Arial" w:hAnsi="Arial" w:cs="Arial"/>
          <w:sz w:val="14"/>
          <w:szCs w:val="14"/>
        </w:rPr>
        <w:t xml:space="preserve"> at the point </w:t>
      </w:r>
      <w:r>
        <w:rPr>
          <w:rFonts w:ascii="Arial" w:hAnsi="Arial" w:cs="Arial"/>
          <w:sz w:val="14"/>
          <w:szCs w:val="14"/>
        </w:rPr>
        <w:t xml:space="preserve">and time </w:t>
      </w:r>
      <w:r w:rsidRPr="00B45E4B">
        <w:rPr>
          <w:rFonts w:ascii="Arial" w:hAnsi="Arial" w:cs="Arial"/>
          <w:sz w:val="14"/>
          <w:szCs w:val="14"/>
        </w:rPr>
        <w:t>where risk passes to You</w:t>
      </w:r>
      <w:r>
        <w:rPr>
          <w:rFonts w:ascii="Arial" w:hAnsi="Arial" w:cs="Arial"/>
          <w:sz w:val="14"/>
          <w:szCs w:val="14"/>
        </w:rPr>
        <w:t xml:space="preserve"> in accordance with the applicable Incoterm</w:t>
      </w:r>
      <w:r w:rsidRPr="00B45E4B">
        <w:rPr>
          <w:rFonts w:ascii="Arial" w:hAnsi="Arial" w:cs="Arial"/>
          <w:sz w:val="14"/>
          <w:szCs w:val="14"/>
        </w:rPr>
        <w:t>. ALL OTHER CONDITIONS, WARRANTIES OR TERMS, EXPRESS OR IMPLIED (WHETHER BY STATUTE OR OTHERWISE) ARE EXCLUDED</w:t>
      </w:r>
      <w:r>
        <w:rPr>
          <w:rFonts w:ascii="Arial" w:hAnsi="Arial" w:cs="Arial"/>
          <w:sz w:val="14"/>
          <w:szCs w:val="14"/>
        </w:rPr>
        <w:t xml:space="preserve"> to the fullest extent permitted by law</w:t>
      </w:r>
      <w:r w:rsidRPr="00B45E4B">
        <w:rPr>
          <w:rFonts w:ascii="Arial" w:hAnsi="Arial" w:cs="Arial"/>
          <w:sz w:val="14"/>
          <w:szCs w:val="14"/>
        </w:rPr>
        <w:t xml:space="preserve"> including as to quality, </w:t>
      </w:r>
      <w:proofErr w:type="gramStart"/>
      <w:r w:rsidRPr="00B45E4B">
        <w:rPr>
          <w:rFonts w:ascii="Arial" w:hAnsi="Arial" w:cs="Arial"/>
          <w:sz w:val="14"/>
          <w:szCs w:val="14"/>
        </w:rPr>
        <w:t>description</w:t>
      </w:r>
      <w:proofErr w:type="gramEnd"/>
      <w:r w:rsidRPr="00B45E4B">
        <w:rPr>
          <w:rFonts w:ascii="Arial" w:hAnsi="Arial" w:cs="Arial"/>
          <w:sz w:val="14"/>
          <w:szCs w:val="14"/>
        </w:rPr>
        <w:t xml:space="preserve"> or fitness for any purpose. Any technical information or advice from </w:t>
      </w:r>
      <w:r>
        <w:rPr>
          <w:rFonts w:ascii="Arial" w:hAnsi="Arial" w:cs="Arial"/>
          <w:sz w:val="14"/>
          <w:szCs w:val="14"/>
        </w:rPr>
        <w:t>INEOS</w:t>
      </w:r>
      <w:r w:rsidRPr="00B45E4B">
        <w:rPr>
          <w:rFonts w:ascii="Arial" w:hAnsi="Arial" w:cs="Arial"/>
          <w:sz w:val="14"/>
          <w:szCs w:val="14"/>
        </w:rPr>
        <w:t xml:space="preserve"> is given and accepted at Your risk.</w:t>
      </w:r>
    </w:p>
    <w:p w14:paraId="443C1553" w14:textId="77777777" w:rsidR="00C749C6" w:rsidRPr="00B45E4B" w:rsidRDefault="00C749C6" w:rsidP="00C749C6">
      <w:pPr>
        <w:jc w:val="both"/>
        <w:rPr>
          <w:rFonts w:ascii="Arial" w:hAnsi="Arial" w:cs="Arial"/>
          <w:sz w:val="14"/>
          <w:szCs w:val="14"/>
        </w:rPr>
      </w:pPr>
    </w:p>
    <w:p w14:paraId="500AD915" w14:textId="77777777" w:rsidR="00C749C6" w:rsidRPr="00B45E4B" w:rsidRDefault="00C749C6" w:rsidP="00C749C6">
      <w:pPr>
        <w:tabs>
          <w:tab w:val="left" w:pos="360"/>
        </w:tabs>
        <w:jc w:val="both"/>
        <w:rPr>
          <w:rFonts w:ascii="Arial" w:hAnsi="Arial" w:cs="Arial"/>
          <w:b/>
          <w:color w:val="FF0000"/>
          <w:sz w:val="14"/>
          <w:szCs w:val="14"/>
        </w:rPr>
      </w:pPr>
      <w:r w:rsidRPr="00B45E4B">
        <w:rPr>
          <w:rFonts w:ascii="Arial" w:hAnsi="Arial" w:cs="Arial"/>
          <w:b/>
          <w:color w:val="FF0000"/>
          <w:sz w:val="14"/>
          <w:szCs w:val="14"/>
        </w:rPr>
        <w:t>1</w:t>
      </w:r>
      <w:r>
        <w:rPr>
          <w:rFonts w:ascii="Arial" w:hAnsi="Arial" w:cs="Arial"/>
          <w:b/>
          <w:color w:val="FF0000"/>
          <w:sz w:val="14"/>
          <w:szCs w:val="14"/>
        </w:rPr>
        <w:t>0</w:t>
      </w:r>
      <w:r w:rsidRPr="00B45E4B">
        <w:rPr>
          <w:rFonts w:ascii="Arial" w:hAnsi="Arial" w:cs="Arial"/>
          <w:b/>
          <w:color w:val="FF0000"/>
          <w:sz w:val="14"/>
          <w:szCs w:val="14"/>
        </w:rPr>
        <w:t>.</w:t>
      </w:r>
      <w:r w:rsidRPr="00B45E4B">
        <w:rPr>
          <w:rFonts w:ascii="Arial" w:hAnsi="Arial" w:cs="Arial"/>
          <w:b/>
          <w:color w:val="FF0000"/>
          <w:sz w:val="14"/>
          <w:szCs w:val="14"/>
        </w:rPr>
        <w:tab/>
        <w:t>CLAIMS</w:t>
      </w:r>
    </w:p>
    <w:p w14:paraId="4B36E2DB" w14:textId="77777777" w:rsidR="00C749C6" w:rsidRPr="00B45E4B" w:rsidRDefault="00C749C6" w:rsidP="00C749C6">
      <w:pPr>
        <w:jc w:val="both"/>
        <w:rPr>
          <w:rFonts w:ascii="Arial" w:hAnsi="Arial" w:cs="Arial"/>
          <w:b/>
          <w:sz w:val="14"/>
          <w:szCs w:val="14"/>
        </w:rPr>
      </w:pPr>
    </w:p>
    <w:p w14:paraId="13A9B870" w14:textId="77777777" w:rsidR="00C749C6" w:rsidRPr="00D56F1D" w:rsidRDefault="00C749C6" w:rsidP="00C749C6">
      <w:pPr>
        <w:jc w:val="both"/>
        <w:rPr>
          <w:rFonts w:ascii="Arial" w:hAnsi="Arial" w:cs="Arial"/>
          <w:b/>
          <w:i/>
          <w:sz w:val="14"/>
          <w:szCs w:val="14"/>
        </w:rPr>
      </w:pPr>
      <w:r w:rsidRPr="00B45E4B">
        <w:rPr>
          <w:rFonts w:ascii="Arial" w:hAnsi="Arial" w:cs="Arial"/>
          <w:sz w:val="14"/>
          <w:szCs w:val="14"/>
        </w:rPr>
        <w:t>Any claim for non-conformity to specification must</w:t>
      </w:r>
      <w:r>
        <w:rPr>
          <w:rFonts w:ascii="Arial" w:hAnsi="Arial" w:cs="Arial"/>
          <w:sz w:val="14"/>
          <w:szCs w:val="14"/>
        </w:rPr>
        <w:t xml:space="preserve"> </w:t>
      </w:r>
      <w:r w:rsidRPr="00B45E4B">
        <w:rPr>
          <w:rFonts w:ascii="Arial" w:hAnsi="Arial" w:cs="Arial"/>
          <w:sz w:val="14"/>
          <w:szCs w:val="14"/>
        </w:rPr>
        <w:t>be made within</w:t>
      </w:r>
      <w:r>
        <w:rPr>
          <w:rFonts w:ascii="Arial" w:hAnsi="Arial" w:cs="Arial"/>
          <w:sz w:val="14"/>
          <w:szCs w:val="14"/>
        </w:rPr>
        <w:t xml:space="preserve"> ten</w:t>
      </w:r>
      <w:r w:rsidRPr="00B45E4B">
        <w:rPr>
          <w:rFonts w:ascii="Arial" w:hAnsi="Arial" w:cs="Arial"/>
          <w:sz w:val="14"/>
          <w:szCs w:val="14"/>
        </w:rPr>
        <w:t xml:space="preserve"> </w:t>
      </w:r>
      <w:r>
        <w:rPr>
          <w:rFonts w:ascii="Arial" w:hAnsi="Arial" w:cs="Arial"/>
          <w:sz w:val="14"/>
          <w:szCs w:val="14"/>
        </w:rPr>
        <w:t>(</w:t>
      </w:r>
      <w:r w:rsidRPr="00B45E4B">
        <w:rPr>
          <w:rFonts w:ascii="Arial" w:hAnsi="Arial" w:cs="Arial"/>
          <w:sz w:val="14"/>
          <w:szCs w:val="14"/>
        </w:rPr>
        <w:t>10</w:t>
      </w:r>
      <w:r>
        <w:rPr>
          <w:rFonts w:ascii="Arial" w:hAnsi="Arial" w:cs="Arial"/>
          <w:sz w:val="14"/>
          <w:szCs w:val="14"/>
        </w:rPr>
        <w:t>)</w:t>
      </w:r>
      <w:r w:rsidRPr="00B45E4B">
        <w:rPr>
          <w:rFonts w:ascii="Arial" w:hAnsi="Arial" w:cs="Arial"/>
          <w:sz w:val="14"/>
          <w:szCs w:val="14"/>
        </w:rPr>
        <w:t xml:space="preserve"> days of the date You became aware of the non-conformity but no later than</w:t>
      </w:r>
      <w:r>
        <w:rPr>
          <w:rFonts w:ascii="Arial" w:hAnsi="Arial" w:cs="Arial"/>
          <w:sz w:val="14"/>
          <w:szCs w:val="14"/>
        </w:rPr>
        <w:t xml:space="preserve"> thirty</w:t>
      </w:r>
      <w:r w:rsidRPr="00B45E4B">
        <w:rPr>
          <w:rFonts w:ascii="Arial" w:hAnsi="Arial" w:cs="Arial"/>
          <w:sz w:val="14"/>
          <w:szCs w:val="14"/>
        </w:rPr>
        <w:t xml:space="preserve"> </w:t>
      </w:r>
      <w:r>
        <w:rPr>
          <w:rFonts w:ascii="Arial" w:hAnsi="Arial" w:cs="Arial"/>
          <w:sz w:val="14"/>
          <w:szCs w:val="14"/>
        </w:rPr>
        <w:t>(</w:t>
      </w:r>
      <w:r w:rsidRPr="00B45E4B">
        <w:rPr>
          <w:rFonts w:ascii="Arial" w:hAnsi="Arial" w:cs="Arial"/>
          <w:sz w:val="14"/>
          <w:szCs w:val="14"/>
        </w:rPr>
        <w:t>30</w:t>
      </w:r>
      <w:r>
        <w:rPr>
          <w:rFonts w:ascii="Arial" w:hAnsi="Arial" w:cs="Arial"/>
          <w:sz w:val="14"/>
          <w:szCs w:val="14"/>
        </w:rPr>
        <w:t>)</w:t>
      </w:r>
      <w:r w:rsidRPr="00B45E4B">
        <w:rPr>
          <w:rFonts w:ascii="Arial" w:hAnsi="Arial" w:cs="Arial"/>
          <w:sz w:val="14"/>
          <w:szCs w:val="14"/>
        </w:rPr>
        <w:t xml:space="preserve"> days from receipt of the Product</w:t>
      </w:r>
      <w:r>
        <w:rPr>
          <w:rFonts w:ascii="Arial" w:hAnsi="Arial" w:cs="Arial"/>
          <w:sz w:val="14"/>
          <w:szCs w:val="14"/>
        </w:rPr>
        <w:t xml:space="preserve">. </w:t>
      </w:r>
    </w:p>
    <w:p w14:paraId="71156219" w14:textId="77777777" w:rsidR="00C749C6" w:rsidRPr="00814AEE" w:rsidRDefault="00C749C6" w:rsidP="00C749C6">
      <w:pPr>
        <w:jc w:val="both"/>
        <w:rPr>
          <w:rFonts w:ascii="Arial" w:hAnsi="Arial" w:cs="Arial"/>
          <w:sz w:val="14"/>
          <w:szCs w:val="14"/>
        </w:rPr>
      </w:pPr>
      <w:r w:rsidRPr="00814AEE">
        <w:rPr>
          <w:rFonts w:ascii="Arial" w:hAnsi="Arial" w:cs="Arial"/>
          <w:sz w:val="14"/>
          <w:szCs w:val="14"/>
        </w:rPr>
        <w:t xml:space="preserve">Your exclusive remedy </w:t>
      </w:r>
      <w:r>
        <w:rPr>
          <w:rFonts w:ascii="Arial" w:hAnsi="Arial" w:cs="Arial"/>
          <w:sz w:val="14"/>
          <w:szCs w:val="14"/>
        </w:rPr>
        <w:t xml:space="preserve">in respect of any claims arising out of or in relation to the quality of Product sold under this Agreement </w:t>
      </w:r>
      <w:r w:rsidRPr="00814AEE">
        <w:rPr>
          <w:rFonts w:ascii="Arial" w:hAnsi="Arial" w:cs="Arial"/>
          <w:sz w:val="14"/>
          <w:szCs w:val="14"/>
        </w:rPr>
        <w:t xml:space="preserve">is expressly limited, at </w:t>
      </w:r>
      <w:r>
        <w:rPr>
          <w:rFonts w:ascii="Arial" w:hAnsi="Arial" w:cs="Arial"/>
          <w:sz w:val="14"/>
          <w:szCs w:val="14"/>
        </w:rPr>
        <w:t>INEOS</w:t>
      </w:r>
      <w:r w:rsidRPr="00814AEE">
        <w:rPr>
          <w:rFonts w:ascii="Arial" w:hAnsi="Arial" w:cs="Arial"/>
          <w:sz w:val="14"/>
          <w:szCs w:val="14"/>
        </w:rPr>
        <w:t>’s option, to replacement</w:t>
      </w:r>
      <w:r>
        <w:rPr>
          <w:rFonts w:ascii="Arial" w:hAnsi="Arial" w:cs="Arial"/>
          <w:sz w:val="14"/>
          <w:szCs w:val="14"/>
        </w:rPr>
        <w:t xml:space="preserve"> of the Product</w:t>
      </w:r>
      <w:r w:rsidRPr="00814AEE">
        <w:rPr>
          <w:rFonts w:ascii="Arial" w:hAnsi="Arial" w:cs="Arial"/>
          <w:sz w:val="14"/>
          <w:szCs w:val="14"/>
        </w:rPr>
        <w:t xml:space="preserve"> or repayment of the purchase </w:t>
      </w:r>
      <w:r>
        <w:rPr>
          <w:rFonts w:ascii="Arial" w:hAnsi="Arial" w:cs="Arial"/>
          <w:sz w:val="14"/>
          <w:szCs w:val="14"/>
        </w:rPr>
        <w:t>p</w:t>
      </w:r>
      <w:r w:rsidRPr="00814AEE">
        <w:rPr>
          <w:rFonts w:ascii="Arial" w:hAnsi="Arial" w:cs="Arial"/>
          <w:sz w:val="14"/>
          <w:szCs w:val="14"/>
        </w:rPr>
        <w:t xml:space="preserve">rice for the Product </w:t>
      </w:r>
      <w:r>
        <w:rPr>
          <w:rFonts w:ascii="Arial" w:hAnsi="Arial" w:cs="Arial"/>
          <w:sz w:val="14"/>
          <w:szCs w:val="14"/>
        </w:rPr>
        <w:t>which is the subject of the claim.</w:t>
      </w:r>
    </w:p>
    <w:p w14:paraId="5C6148E0" w14:textId="77777777" w:rsidR="00C749C6" w:rsidRDefault="00C749C6" w:rsidP="00C749C6">
      <w:pPr>
        <w:jc w:val="both"/>
        <w:rPr>
          <w:rFonts w:ascii="Arial" w:hAnsi="Arial" w:cs="Arial"/>
          <w:sz w:val="14"/>
          <w:szCs w:val="14"/>
        </w:rPr>
      </w:pPr>
      <w:r w:rsidRPr="00814AEE">
        <w:rPr>
          <w:rFonts w:ascii="Arial" w:hAnsi="Arial" w:cs="Arial"/>
          <w:sz w:val="14"/>
          <w:szCs w:val="14"/>
        </w:rPr>
        <w:t xml:space="preserve">Only differences in net weight or volume against invoiced quantity </w:t>
      </w:r>
      <w:proofErr w:type="gramStart"/>
      <w:r w:rsidRPr="00814AEE">
        <w:rPr>
          <w:rFonts w:ascii="Arial" w:hAnsi="Arial" w:cs="Arial"/>
          <w:sz w:val="14"/>
          <w:szCs w:val="14"/>
        </w:rPr>
        <w:t>in excess of</w:t>
      </w:r>
      <w:proofErr w:type="gramEnd"/>
      <w:r w:rsidRPr="00814AEE">
        <w:rPr>
          <w:rFonts w:ascii="Arial" w:hAnsi="Arial" w:cs="Arial"/>
          <w:sz w:val="14"/>
          <w:szCs w:val="14"/>
        </w:rPr>
        <w:t xml:space="preserve"> 0.5% per bulk delivery may be subject to quantity claims. </w:t>
      </w:r>
    </w:p>
    <w:p w14:paraId="1B359384" w14:textId="77777777" w:rsidR="00C749C6" w:rsidRDefault="00C749C6" w:rsidP="00C749C6">
      <w:pPr>
        <w:jc w:val="both"/>
        <w:rPr>
          <w:rFonts w:ascii="Arial" w:hAnsi="Arial" w:cs="Arial"/>
          <w:sz w:val="14"/>
          <w:szCs w:val="14"/>
        </w:rPr>
      </w:pPr>
      <w:r w:rsidRPr="00953FE6">
        <w:rPr>
          <w:rFonts w:ascii="Arial" w:hAnsi="Arial" w:cs="Arial"/>
          <w:sz w:val="14"/>
          <w:szCs w:val="14"/>
        </w:rPr>
        <w:t xml:space="preserve">Any </w:t>
      </w:r>
      <w:r>
        <w:rPr>
          <w:rFonts w:ascii="Arial" w:hAnsi="Arial" w:cs="Arial"/>
          <w:sz w:val="14"/>
          <w:szCs w:val="14"/>
        </w:rPr>
        <w:t>u</w:t>
      </w:r>
      <w:r w:rsidRPr="00953FE6">
        <w:rPr>
          <w:rFonts w:ascii="Arial" w:hAnsi="Arial" w:cs="Arial"/>
          <w:sz w:val="14"/>
          <w:szCs w:val="14"/>
        </w:rPr>
        <w:t xml:space="preserve">se of any of Product (except for reasonable tests and inspection quantities) or Buyer's failure to give written notice to Seller of such non-conformance or </w:t>
      </w:r>
      <w:r>
        <w:rPr>
          <w:rFonts w:ascii="Arial" w:hAnsi="Arial" w:cs="Arial"/>
          <w:sz w:val="14"/>
          <w:szCs w:val="14"/>
        </w:rPr>
        <w:t>quantity claims as required above</w:t>
      </w:r>
      <w:r w:rsidRPr="00953FE6">
        <w:rPr>
          <w:rFonts w:ascii="Arial" w:hAnsi="Arial" w:cs="Arial"/>
          <w:sz w:val="14"/>
          <w:szCs w:val="14"/>
        </w:rPr>
        <w:t xml:space="preserve"> will constitute an unqualified acceptance of the Product and a waiver by Buyer of all claims with respect thereto.</w:t>
      </w:r>
    </w:p>
    <w:p w14:paraId="7168F622" w14:textId="77777777" w:rsidR="00C749C6" w:rsidRPr="00814AEE" w:rsidRDefault="00C749C6" w:rsidP="00C749C6">
      <w:pPr>
        <w:jc w:val="both"/>
        <w:rPr>
          <w:rFonts w:ascii="Arial" w:hAnsi="Arial" w:cs="Arial"/>
          <w:sz w:val="14"/>
          <w:szCs w:val="14"/>
        </w:rPr>
      </w:pPr>
    </w:p>
    <w:p w14:paraId="62B7659E" w14:textId="77777777" w:rsidR="00C749C6" w:rsidRPr="00814AEE" w:rsidRDefault="00C749C6" w:rsidP="00C749C6">
      <w:pPr>
        <w:tabs>
          <w:tab w:val="left" w:pos="360"/>
        </w:tabs>
        <w:jc w:val="both"/>
        <w:rPr>
          <w:rFonts w:ascii="Arial" w:hAnsi="Arial" w:cs="Arial"/>
          <w:b/>
          <w:color w:val="FF0000"/>
          <w:sz w:val="14"/>
          <w:szCs w:val="14"/>
        </w:rPr>
      </w:pPr>
      <w:r w:rsidRPr="00814AEE">
        <w:rPr>
          <w:rFonts w:ascii="Arial" w:hAnsi="Arial" w:cs="Arial"/>
          <w:b/>
          <w:color w:val="FF0000"/>
          <w:sz w:val="14"/>
          <w:szCs w:val="14"/>
        </w:rPr>
        <w:t>1</w:t>
      </w:r>
      <w:r>
        <w:rPr>
          <w:rFonts w:ascii="Arial" w:hAnsi="Arial" w:cs="Arial"/>
          <w:b/>
          <w:color w:val="FF0000"/>
          <w:sz w:val="14"/>
          <w:szCs w:val="14"/>
        </w:rPr>
        <w:t>1</w:t>
      </w:r>
      <w:r w:rsidRPr="00814AEE">
        <w:rPr>
          <w:rFonts w:ascii="Arial" w:hAnsi="Arial" w:cs="Arial"/>
          <w:b/>
          <w:color w:val="FF0000"/>
          <w:sz w:val="14"/>
          <w:szCs w:val="14"/>
        </w:rPr>
        <w:t>.</w:t>
      </w:r>
      <w:r w:rsidRPr="00814AEE">
        <w:rPr>
          <w:rFonts w:ascii="Arial" w:hAnsi="Arial" w:cs="Arial"/>
          <w:b/>
          <w:color w:val="FF0000"/>
          <w:sz w:val="14"/>
          <w:szCs w:val="14"/>
        </w:rPr>
        <w:tab/>
        <w:t>FORCE MAJEURE - INABILITY TO DELIVER</w:t>
      </w:r>
    </w:p>
    <w:p w14:paraId="30C25490" w14:textId="77777777" w:rsidR="00C749C6" w:rsidRPr="00814AEE" w:rsidRDefault="00C749C6" w:rsidP="00C749C6">
      <w:pPr>
        <w:jc w:val="both"/>
        <w:rPr>
          <w:rFonts w:ascii="Arial" w:hAnsi="Arial" w:cs="Arial"/>
          <w:b/>
          <w:sz w:val="14"/>
          <w:szCs w:val="14"/>
        </w:rPr>
      </w:pPr>
    </w:p>
    <w:p w14:paraId="2A32DCF3" w14:textId="596CC899" w:rsidR="00C749C6" w:rsidRDefault="00C749C6" w:rsidP="00C749C6">
      <w:pPr>
        <w:jc w:val="both"/>
        <w:rPr>
          <w:rFonts w:ascii="Arial" w:hAnsi="Arial" w:cs="Arial"/>
          <w:sz w:val="14"/>
          <w:szCs w:val="14"/>
        </w:rPr>
      </w:pPr>
      <w:r w:rsidRPr="00814AEE">
        <w:rPr>
          <w:rFonts w:ascii="Arial" w:hAnsi="Arial" w:cs="Arial"/>
          <w:sz w:val="14"/>
          <w:szCs w:val="14"/>
        </w:rPr>
        <w:t xml:space="preserve">If </w:t>
      </w:r>
      <w:r>
        <w:rPr>
          <w:rFonts w:ascii="Arial" w:hAnsi="Arial" w:cs="Arial"/>
          <w:sz w:val="14"/>
          <w:szCs w:val="14"/>
        </w:rPr>
        <w:t>INEOS</w:t>
      </w:r>
      <w:r w:rsidRPr="00814AEE">
        <w:rPr>
          <w:rFonts w:ascii="Arial" w:hAnsi="Arial" w:cs="Arial"/>
          <w:sz w:val="14"/>
          <w:szCs w:val="14"/>
        </w:rPr>
        <w:t xml:space="preserve"> is prevented</w:t>
      </w:r>
      <w:r w:rsidRPr="00E421F7">
        <w:rPr>
          <w:rFonts w:ascii="Arial" w:hAnsi="Arial" w:cs="Arial"/>
          <w:sz w:val="14"/>
          <w:szCs w:val="14"/>
        </w:rPr>
        <w:t xml:space="preserve"> </w:t>
      </w:r>
      <w:r w:rsidRPr="00B45E4B">
        <w:rPr>
          <w:rFonts w:ascii="Arial" w:hAnsi="Arial" w:cs="Arial"/>
          <w:sz w:val="14"/>
          <w:szCs w:val="14"/>
        </w:rPr>
        <w:t>from</w:t>
      </w:r>
      <w:r>
        <w:rPr>
          <w:rFonts w:ascii="Arial" w:hAnsi="Arial" w:cs="Arial"/>
          <w:sz w:val="14"/>
          <w:szCs w:val="14"/>
        </w:rPr>
        <w:t>, hindered</w:t>
      </w:r>
      <w:r w:rsidRPr="00814AEE">
        <w:rPr>
          <w:rFonts w:ascii="Arial" w:hAnsi="Arial" w:cs="Arial"/>
          <w:sz w:val="14"/>
          <w:szCs w:val="14"/>
        </w:rPr>
        <w:t xml:space="preserve"> or </w:t>
      </w:r>
      <w:r w:rsidRPr="00B45E4B">
        <w:rPr>
          <w:rFonts w:ascii="Arial" w:hAnsi="Arial" w:cs="Arial"/>
          <w:sz w:val="14"/>
          <w:szCs w:val="14"/>
        </w:rPr>
        <w:t>delayed in delivering the Product</w:t>
      </w:r>
      <w:r>
        <w:rPr>
          <w:rFonts w:ascii="Arial" w:hAnsi="Arial" w:cs="Arial"/>
          <w:sz w:val="14"/>
          <w:szCs w:val="14"/>
        </w:rPr>
        <w:t xml:space="preserve"> (or part of it)</w:t>
      </w:r>
      <w:r w:rsidRPr="00B45E4B">
        <w:rPr>
          <w:rFonts w:ascii="Arial" w:hAnsi="Arial" w:cs="Arial"/>
          <w:sz w:val="14"/>
          <w:szCs w:val="14"/>
        </w:rPr>
        <w:t xml:space="preserve"> to You for any reason beyond its reasonable control, including without limitation, compliance with law, regulation</w:t>
      </w:r>
      <w:r>
        <w:rPr>
          <w:rFonts w:ascii="Arial" w:hAnsi="Arial" w:cs="Arial"/>
          <w:sz w:val="14"/>
          <w:szCs w:val="14"/>
        </w:rPr>
        <w:t>,</w:t>
      </w:r>
      <w:r w:rsidRPr="00B45E4B">
        <w:rPr>
          <w:rFonts w:ascii="Arial" w:hAnsi="Arial" w:cs="Arial"/>
          <w:sz w:val="14"/>
          <w:szCs w:val="14"/>
        </w:rPr>
        <w:t xml:space="preserve"> decree, order or request of any government</w:t>
      </w:r>
      <w:r>
        <w:rPr>
          <w:rFonts w:ascii="Arial" w:hAnsi="Arial" w:cs="Arial"/>
          <w:sz w:val="14"/>
          <w:szCs w:val="14"/>
        </w:rPr>
        <w:t>al</w:t>
      </w:r>
      <w:r w:rsidRPr="00B45E4B">
        <w:rPr>
          <w:rFonts w:ascii="Arial" w:hAnsi="Arial" w:cs="Arial"/>
          <w:sz w:val="14"/>
          <w:szCs w:val="14"/>
        </w:rPr>
        <w:t xml:space="preserve"> authority,</w:t>
      </w:r>
      <w:r>
        <w:rPr>
          <w:rFonts w:ascii="Arial" w:hAnsi="Arial" w:cs="Arial"/>
          <w:sz w:val="14"/>
          <w:szCs w:val="14"/>
        </w:rPr>
        <w:t xml:space="preserve"> nationalization, expropriation, confiscation,</w:t>
      </w:r>
      <w:r w:rsidRPr="00B45E4B">
        <w:rPr>
          <w:rFonts w:ascii="Arial" w:hAnsi="Arial" w:cs="Arial"/>
          <w:sz w:val="14"/>
          <w:szCs w:val="14"/>
        </w:rPr>
        <w:t xml:space="preserve"> riot, war, terrorism, public disturbance, fire, flood, earthquake, storm, explosions, acts of God, strikes, lockouts</w:t>
      </w:r>
      <w:r>
        <w:rPr>
          <w:rFonts w:ascii="Arial" w:hAnsi="Arial" w:cs="Arial"/>
          <w:sz w:val="14"/>
          <w:szCs w:val="14"/>
        </w:rPr>
        <w:t xml:space="preserve"> or other industrial disturbances</w:t>
      </w:r>
      <w:r w:rsidRPr="00B45E4B">
        <w:rPr>
          <w:rFonts w:ascii="Arial" w:hAnsi="Arial" w:cs="Arial"/>
          <w:sz w:val="14"/>
          <w:szCs w:val="14"/>
        </w:rPr>
        <w:t>, breakdown of machinery or equipment, or inability to obtain raw materials,</w:t>
      </w:r>
      <w:r w:rsidR="00A673DA">
        <w:rPr>
          <w:rFonts w:ascii="Arial" w:hAnsi="Arial" w:cs="Arial"/>
          <w:sz w:val="14"/>
          <w:szCs w:val="14"/>
        </w:rPr>
        <w:t xml:space="preserve"> utilities,</w:t>
      </w:r>
      <w:r w:rsidRPr="00B45E4B">
        <w:rPr>
          <w:rFonts w:ascii="Arial" w:hAnsi="Arial" w:cs="Arial"/>
          <w:sz w:val="14"/>
          <w:szCs w:val="14"/>
        </w:rPr>
        <w:t xml:space="preserve"> equipment, fuel or transportation ("</w:t>
      </w:r>
      <w:r w:rsidRPr="00D56F1D">
        <w:rPr>
          <w:rFonts w:ascii="Arial" w:hAnsi="Arial" w:cs="Arial"/>
          <w:b/>
          <w:sz w:val="14"/>
          <w:szCs w:val="14"/>
        </w:rPr>
        <w:t>Force Majeure</w:t>
      </w:r>
      <w:r w:rsidRPr="00B45E4B">
        <w:rPr>
          <w:rFonts w:ascii="Arial" w:hAnsi="Arial" w:cs="Arial"/>
          <w:sz w:val="14"/>
          <w:szCs w:val="14"/>
        </w:rPr>
        <w:t xml:space="preserve">"), </w:t>
      </w:r>
      <w:r>
        <w:rPr>
          <w:rFonts w:ascii="Arial" w:hAnsi="Arial" w:cs="Arial"/>
          <w:sz w:val="14"/>
          <w:szCs w:val="14"/>
        </w:rPr>
        <w:t>INEOS</w:t>
      </w:r>
      <w:r w:rsidRPr="00B45E4B">
        <w:rPr>
          <w:rFonts w:ascii="Arial" w:hAnsi="Arial" w:cs="Arial"/>
          <w:sz w:val="14"/>
          <w:szCs w:val="14"/>
        </w:rPr>
        <w:t xml:space="preserve"> will be released without liability from its obligations under the Agreement for so long as such Force Majeure is in effect. </w:t>
      </w:r>
      <w:r>
        <w:rPr>
          <w:rFonts w:ascii="Arial" w:hAnsi="Arial" w:cs="Arial"/>
          <w:sz w:val="14"/>
          <w:szCs w:val="14"/>
        </w:rPr>
        <w:t>Force Majeure affecting the INEOS Plant will be deemed to affect INEOS. INEOS</w:t>
      </w:r>
      <w:r w:rsidRPr="00B45E4B">
        <w:rPr>
          <w:rFonts w:ascii="Arial" w:hAnsi="Arial" w:cs="Arial"/>
          <w:sz w:val="14"/>
          <w:szCs w:val="14"/>
        </w:rPr>
        <w:t xml:space="preserve"> will </w:t>
      </w:r>
      <w:r w:rsidRPr="00E801CC">
        <w:rPr>
          <w:rFonts w:ascii="Arial" w:hAnsi="Arial" w:cs="Arial"/>
          <w:sz w:val="14"/>
          <w:szCs w:val="14"/>
        </w:rPr>
        <w:t xml:space="preserve">not be obliged to acquire by purchase or otherwise substitute product from any third </w:t>
      </w:r>
      <w:proofErr w:type="gramStart"/>
      <w:r w:rsidRPr="00E801CC">
        <w:rPr>
          <w:rFonts w:ascii="Arial" w:hAnsi="Arial" w:cs="Arial"/>
          <w:sz w:val="14"/>
          <w:szCs w:val="14"/>
        </w:rPr>
        <w:t>party, and</w:t>
      </w:r>
      <w:proofErr w:type="gramEnd"/>
      <w:r w:rsidRPr="00E801CC">
        <w:rPr>
          <w:rFonts w:ascii="Arial" w:hAnsi="Arial" w:cs="Arial"/>
          <w:sz w:val="14"/>
          <w:szCs w:val="14"/>
        </w:rPr>
        <w:t xml:space="preserve"> may allocate available supplies amongst You and others (including </w:t>
      </w:r>
      <w:r>
        <w:rPr>
          <w:rFonts w:ascii="Arial" w:hAnsi="Arial" w:cs="Arial"/>
          <w:sz w:val="14"/>
          <w:szCs w:val="14"/>
        </w:rPr>
        <w:t>INEOS</w:t>
      </w:r>
      <w:r w:rsidRPr="00E801CC">
        <w:rPr>
          <w:rFonts w:ascii="Arial" w:hAnsi="Arial" w:cs="Arial"/>
          <w:sz w:val="14"/>
          <w:szCs w:val="14"/>
        </w:rPr>
        <w:t xml:space="preserve"> and our related companies) on such basis as </w:t>
      </w:r>
      <w:r>
        <w:rPr>
          <w:rFonts w:ascii="Arial" w:hAnsi="Arial" w:cs="Arial"/>
          <w:sz w:val="14"/>
          <w:szCs w:val="14"/>
        </w:rPr>
        <w:t>INEOS</w:t>
      </w:r>
      <w:r w:rsidRPr="00E801CC">
        <w:rPr>
          <w:rFonts w:ascii="Arial" w:hAnsi="Arial" w:cs="Arial"/>
          <w:sz w:val="14"/>
          <w:szCs w:val="14"/>
        </w:rPr>
        <w:t xml:space="preserve"> believes is fair and </w:t>
      </w:r>
      <w:r>
        <w:rPr>
          <w:rFonts w:ascii="Arial" w:hAnsi="Arial" w:cs="Arial"/>
          <w:sz w:val="14"/>
          <w:szCs w:val="14"/>
        </w:rPr>
        <w:t>reasonable</w:t>
      </w:r>
      <w:r w:rsidRPr="00E801CC">
        <w:rPr>
          <w:rFonts w:ascii="Arial" w:hAnsi="Arial" w:cs="Arial"/>
          <w:sz w:val="14"/>
          <w:szCs w:val="14"/>
        </w:rPr>
        <w:t>. This clause shall not extend the period of the Agreement and the quantity required to be purchased and delivered shall be reduced to the extent delivery of Product</w:t>
      </w:r>
      <w:r w:rsidRPr="00B45E4B">
        <w:rPr>
          <w:rFonts w:ascii="Arial" w:hAnsi="Arial" w:cs="Arial"/>
          <w:sz w:val="14"/>
          <w:szCs w:val="14"/>
        </w:rPr>
        <w:t xml:space="preserve"> has been affected.</w:t>
      </w:r>
      <w:r>
        <w:rPr>
          <w:rFonts w:ascii="Arial" w:hAnsi="Arial" w:cs="Arial"/>
          <w:sz w:val="14"/>
          <w:szCs w:val="14"/>
        </w:rPr>
        <w:t xml:space="preserve"> You shall act reasonably if You procure any </w:t>
      </w:r>
      <w:proofErr w:type="gramStart"/>
      <w:r>
        <w:rPr>
          <w:rFonts w:ascii="Arial" w:hAnsi="Arial" w:cs="Arial"/>
          <w:sz w:val="14"/>
          <w:szCs w:val="14"/>
        </w:rPr>
        <w:t>third party</w:t>
      </w:r>
      <w:proofErr w:type="gramEnd"/>
      <w:r>
        <w:rPr>
          <w:rFonts w:ascii="Arial" w:hAnsi="Arial" w:cs="Arial"/>
          <w:sz w:val="14"/>
          <w:szCs w:val="14"/>
        </w:rPr>
        <w:t xml:space="preserve"> product to make up any shortfall in delivery during any period when INEOS is effected by Force Majeure. INEOS shall not be required to settle strikes, </w:t>
      </w:r>
      <w:proofErr w:type="gramStart"/>
      <w:r>
        <w:rPr>
          <w:rFonts w:ascii="Arial" w:hAnsi="Arial" w:cs="Arial"/>
          <w:sz w:val="14"/>
          <w:szCs w:val="14"/>
        </w:rPr>
        <w:t>lockouts</w:t>
      </w:r>
      <w:proofErr w:type="gramEnd"/>
      <w:r>
        <w:rPr>
          <w:rFonts w:ascii="Arial" w:hAnsi="Arial" w:cs="Arial"/>
          <w:sz w:val="14"/>
          <w:szCs w:val="14"/>
        </w:rPr>
        <w:t xml:space="preserve"> or other industrial disturbances.</w:t>
      </w:r>
    </w:p>
    <w:p w14:paraId="7C531870" w14:textId="77777777" w:rsidR="00C749C6" w:rsidRDefault="00C749C6" w:rsidP="00C749C6">
      <w:pPr>
        <w:jc w:val="both"/>
        <w:rPr>
          <w:rFonts w:ascii="Arial" w:hAnsi="Arial" w:cs="Arial"/>
          <w:b/>
          <w:color w:val="FF0000"/>
          <w:sz w:val="14"/>
          <w:szCs w:val="14"/>
        </w:rPr>
      </w:pPr>
    </w:p>
    <w:p w14:paraId="1ADD6971" w14:textId="77777777" w:rsidR="00C749C6" w:rsidRPr="00B45E4B" w:rsidRDefault="00C749C6" w:rsidP="00C749C6">
      <w:pPr>
        <w:jc w:val="both"/>
        <w:rPr>
          <w:rFonts w:ascii="Arial" w:hAnsi="Arial" w:cs="Arial"/>
          <w:b/>
          <w:color w:val="FF0000"/>
          <w:sz w:val="14"/>
          <w:szCs w:val="14"/>
        </w:rPr>
      </w:pPr>
      <w:r>
        <w:rPr>
          <w:rFonts w:ascii="Arial" w:hAnsi="Arial" w:cs="Arial"/>
          <w:b/>
          <w:color w:val="FF0000"/>
          <w:sz w:val="14"/>
          <w:szCs w:val="14"/>
        </w:rPr>
        <w:t>12.</w:t>
      </w:r>
      <w:r>
        <w:rPr>
          <w:rFonts w:ascii="Arial" w:hAnsi="Arial" w:cs="Arial"/>
          <w:b/>
          <w:color w:val="FF0000"/>
          <w:sz w:val="14"/>
          <w:szCs w:val="14"/>
        </w:rPr>
        <w:tab/>
      </w:r>
      <w:r w:rsidRPr="00B45E4B">
        <w:rPr>
          <w:rFonts w:ascii="Arial" w:hAnsi="Arial" w:cs="Arial"/>
          <w:b/>
          <w:color w:val="FF0000"/>
          <w:sz w:val="14"/>
          <w:szCs w:val="14"/>
        </w:rPr>
        <w:t>TERMINATION</w:t>
      </w:r>
    </w:p>
    <w:p w14:paraId="3B22C521" w14:textId="77777777" w:rsidR="00C749C6" w:rsidRPr="00B45E4B" w:rsidRDefault="00C749C6" w:rsidP="00C749C6">
      <w:pPr>
        <w:ind w:left="-360"/>
        <w:jc w:val="both"/>
        <w:rPr>
          <w:rFonts w:ascii="Arial" w:hAnsi="Arial" w:cs="Arial"/>
          <w:b/>
          <w:color w:val="FF0000"/>
          <w:sz w:val="14"/>
          <w:szCs w:val="14"/>
        </w:rPr>
      </w:pPr>
    </w:p>
    <w:p w14:paraId="3FF15BDB"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If </w:t>
      </w:r>
      <w:r>
        <w:rPr>
          <w:rFonts w:ascii="Arial" w:hAnsi="Arial" w:cs="Arial"/>
          <w:sz w:val="14"/>
          <w:szCs w:val="14"/>
        </w:rPr>
        <w:t>a</w:t>
      </w:r>
      <w:r w:rsidRPr="00B45E4B">
        <w:rPr>
          <w:rFonts w:ascii="Arial" w:hAnsi="Arial" w:cs="Arial"/>
          <w:sz w:val="14"/>
          <w:szCs w:val="14"/>
        </w:rPr>
        <w:t xml:space="preserve"> party passes a resolution for winding up or if a court makes an order to that effect (otherwise than for the purpose of amalgamation or reconstruction) or a party goes into liquidation, administration, receivership or comes under judicial management in consequence of debt; or is in material breach of this Agreement (for example, but not limited to, delay in payment) and does not remedy the breach within thirty (30) days from the receipt by it of written notice </w:t>
      </w:r>
      <w:r>
        <w:rPr>
          <w:rFonts w:ascii="Arial" w:hAnsi="Arial" w:cs="Arial"/>
          <w:sz w:val="14"/>
          <w:szCs w:val="14"/>
        </w:rPr>
        <w:t xml:space="preserve">from the other party </w:t>
      </w:r>
      <w:r w:rsidRPr="00B45E4B">
        <w:rPr>
          <w:rFonts w:ascii="Arial" w:hAnsi="Arial" w:cs="Arial"/>
          <w:sz w:val="14"/>
          <w:szCs w:val="14"/>
        </w:rPr>
        <w:t xml:space="preserve">requiring remedy; then the other party may (without prejudice to its other rights and remedies) terminate this Agreement by </w:t>
      </w:r>
      <w:r>
        <w:rPr>
          <w:rFonts w:ascii="Arial" w:hAnsi="Arial" w:cs="Arial"/>
          <w:sz w:val="14"/>
          <w:szCs w:val="14"/>
        </w:rPr>
        <w:t xml:space="preserve">written </w:t>
      </w:r>
      <w:r w:rsidRPr="00B45E4B">
        <w:rPr>
          <w:rFonts w:ascii="Arial" w:hAnsi="Arial" w:cs="Arial"/>
          <w:sz w:val="14"/>
          <w:szCs w:val="14"/>
        </w:rPr>
        <w:t>notice with immediate effect</w:t>
      </w:r>
      <w:r>
        <w:rPr>
          <w:rFonts w:ascii="Arial" w:hAnsi="Arial" w:cs="Arial"/>
          <w:sz w:val="14"/>
          <w:szCs w:val="14"/>
        </w:rPr>
        <w:t xml:space="preserve"> (to the fullest extent permitted by applicable law)</w:t>
      </w:r>
      <w:r w:rsidRPr="00B45E4B">
        <w:rPr>
          <w:rFonts w:ascii="Arial" w:hAnsi="Arial" w:cs="Arial"/>
          <w:sz w:val="14"/>
          <w:szCs w:val="14"/>
        </w:rPr>
        <w:t>.</w:t>
      </w:r>
    </w:p>
    <w:p w14:paraId="295DA45F" w14:textId="77777777" w:rsidR="00C749C6" w:rsidRPr="00B45E4B" w:rsidRDefault="00C749C6" w:rsidP="00C749C6">
      <w:pPr>
        <w:jc w:val="both"/>
        <w:rPr>
          <w:rFonts w:ascii="Arial" w:hAnsi="Arial" w:cs="Arial"/>
          <w:sz w:val="14"/>
          <w:szCs w:val="14"/>
        </w:rPr>
      </w:pPr>
    </w:p>
    <w:p w14:paraId="087792C1" w14:textId="77777777" w:rsidR="00C749C6" w:rsidRPr="00B45E4B" w:rsidRDefault="00C749C6" w:rsidP="00C749C6">
      <w:pPr>
        <w:jc w:val="both"/>
        <w:rPr>
          <w:rFonts w:ascii="Arial" w:hAnsi="Arial" w:cs="Arial"/>
          <w:sz w:val="14"/>
          <w:szCs w:val="14"/>
        </w:rPr>
      </w:pPr>
      <w:r w:rsidRPr="00B45E4B">
        <w:rPr>
          <w:rFonts w:ascii="Arial" w:hAnsi="Arial" w:cs="Arial"/>
          <w:sz w:val="14"/>
          <w:szCs w:val="14"/>
        </w:rPr>
        <w:t xml:space="preserve">If at any time during the term of this Agreement a change of control affecting You occurs or You sell or otherwise transfer all or part of Your business or all or part of the assets comprising Your business, including Your plant, to a third party (excluding an affiliate) including any toll manufacturing arrangement, then You shall promptly give notice of such change of control, transfer of business or assets or operation of Your plant to </w:t>
      </w:r>
      <w:r>
        <w:rPr>
          <w:rFonts w:ascii="Arial" w:hAnsi="Arial" w:cs="Arial"/>
          <w:sz w:val="14"/>
          <w:szCs w:val="14"/>
        </w:rPr>
        <w:t>INEOS</w:t>
      </w:r>
      <w:r w:rsidRPr="00B45E4B">
        <w:rPr>
          <w:rFonts w:ascii="Arial" w:hAnsi="Arial" w:cs="Arial"/>
          <w:sz w:val="14"/>
          <w:szCs w:val="14"/>
        </w:rPr>
        <w:t xml:space="preserve">. In such circumstances, </w:t>
      </w:r>
      <w:r>
        <w:rPr>
          <w:rFonts w:ascii="Arial" w:hAnsi="Arial" w:cs="Arial"/>
          <w:sz w:val="14"/>
          <w:szCs w:val="14"/>
        </w:rPr>
        <w:t>INEOS</w:t>
      </w:r>
      <w:r w:rsidRPr="00B45E4B">
        <w:rPr>
          <w:rFonts w:ascii="Arial" w:hAnsi="Arial" w:cs="Arial"/>
          <w:sz w:val="14"/>
          <w:szCs w:val="14"/>
        </w:rPr>
        <w:t xml:space="preserve"> shall be at liberty to terminate this Agreement (in whole or in part) by notice with immediate effect, without penalty or obligation to pay damages, within sixty (60) days after </w:t>
      </w:r>
      <w:r>
        <w:rPr>
          <w:rFonts w:ascii="Arial" w:hAnsi="Arial" w:cs="Arial"/>
          <w:sz w:val="14"/>
          <w:szCs w:val="14"/>
        </w:rPr>
        <w:t>the later of (</w:t>
      </w:r>
      <w:proofErr w:type="spellStart"/>
      <w:r>
        <w:rPr>
          <w:rFonts w:ascii="Arial" w:hAnsi="Arial" w:cs="Arial"/>
          <w:sz w:val="14"/>
          <w:szCs w:val="14"/>
        </w:rPr>
        <w:t>i</w:t>
      </w:r>
      <w:proofErr w:type="spellEnd"/>
      <w:r>
        <w:rPr>
          <w:rFonts w:ascii="Arial" w:hAnsi="Arial" w:cs="Arial"/>
          <w:sz w:val="14"/>
          <w:szCs w:val="14"/>
        </w:rPr>
        <w:t xml:space="preserve">) the date of </w:t>
      </w:r>
      <w:r w:rsidRPr="00B45E4B">
        <w:rPr>
          <w:rFonts w:ascii="Arial" w:hAnsi="Arial" w:cs="Arial"/>
          <w:sz w:val="14"/>
          <w:szCs w:val="14"/>
        </w:rPr>
        <w:t>receiving such written notice</w:t>
      </w:r>
      <w:r>
        <w:rPr>
          <w:rFonts w:ascii="Arial" w:hAnsi="Arial" w:cs="Arial"/>
          <w:sz w:val="14"/>
          <w:szCs w:val="14"/>
        </w:rPr>
        <w:t xml:space="preserve"> and (ii) the date on which the change of control takes place</w:t>
      </w:r>
      <w:r w:rsidRPr="00B45E4B">
        <w:rPr>
          <w:rFonts w:ascii="Arial" w:hAnsi="Arial" w:cs="Arial"/>
          <w:sz w:val="14"/>
          <w:szCs w:val="14"/>
        </w:rPr>
        <w:t>. “</w:t>
      </w:r>
      <w:r w:rsidRPr="00226407">
        <w:rPr>
          <w:rFonts w:ascii="Arial" w:hAnsi="Arial" w:cs="Arial"/>
          <w:b/>
          <w:bCs/>
          <w:sz w:val="14"/>
          <w:szCs w:val="14"/>
        </w:rPr>
        <w:t>Control</w:t>
      </w:r>
      <w:r w:rsidRPr="00B45E4B">
        <w:rPr>
          <w:rFonts w:ascii="Arial" w:hAnsi="Arial" w:cs="Arial"/>
          <w:sz w:val="14"/>
          <w:szCs w:val="14"/>
        </w:rPr>
        <w:t>”, for purposes of this definition, shall mean ownership of fifty percent (50%) or more of the issued voting stock.</w:t>
      </w:r>
    </w:p>
    <w:p w14:paraId="6E45991A" w14:textId="77777777" w:rsidR="00C749C6" w:rsidRPr="00B45E4B" w:rsidRDefault="00C749C6" w:rsidP="00C749C6">
      <w:pPr>
        <w:jc w:val="both"/>
        <w:rPr>
          <w:rFonts w:ascii="Arial" w:hAnsi="Arial" w:cs="Arial"/>
          <w:b/>
          <w:color w:val="FF0000"/>
          <w:sz w:val="14"/>
          <w:szCs w:val="14"/>
        </w:rPr>
      </w:pPr>
    </w:p>
    <w:p w14:paraId="7F0F73FA" w14:textId="77777777" w:rsidR="00C749C6" w:rsidRDefault="00C749C6" w:rsidP="00C749C6">
      <w:pPr>
        <w:pStyle w:val="L"/>
        <w:tabs>
          <w:tab w:val="left" w:pos="360"/>
        </w:tabs>
        <w:spacing w:line="240" w:lineRule="auto"/>
        <w:jc w:val="both"/>
        <w:rPr>
          <w:rFonts w:ascii="Arial" w:eastAsia="PMingLiU" w:hAnsi="Arial" w:cs="Arial"/>
          <w:b/>
          <w:color w:val="FF0000"/>
          <w:sz w:val="14"/>
          <w:szCs w:val="14"/>
        </w:rPr>
      </w:pPr>
    </w:p>
    <w:p w14:paraId="0EE12FA4" w14:textId="77777777" w:rsidR="00C749C6" w:rsidRDefault="00C749C6" w:rsidP="00C749C6">
      <w:pPr>
        <w:pStyle w:val="L"/>
        <w:tabs>
          <w:tab w:val="left" w:pos="360"/>
        </w:tabs>
        <w:spacing w:line="240" w:lineRule="auto"/>
        <w:jc w:val="both"/>
        <w:rPr>
          <w:rFonts w:ascii="Arial" w:eastAsia="PMingLiU" w:hAnsi="Arial" w:cs="Arial"/>
          <w:b/>
          <w:color w:val="FF0000"/>
          <w:sz w:val="14"/>
          <w:szCs w:val="14"/>
        </w:rPr>
      </w:pPr>
      <w:r w:rsidRPr="00B45E4B">
        <w:rPr>
          <w:rFonts w:ascii="Arial" w:eastAsia="PMingLiU" w:hAnsi="Arial" w:cs="Arial"/>
          <w:b/>
          <w:color w:val="FF0000"/>
          <w:sz w:val="14"/>
          <w:szCs w:val="14"/>
        </w:rPr>
        <w:t>1</w:t>
      </w:r>
      <w:r>
        <w:rPr>
          <w:rFonts w:ascii="Arial" w:eastAsia="PMingLiU" w:hAnsi="Arial" w:cs="Arial"/>
          <w:b/>
          <w:color w:val="FF0000"/>
          <w:sz w:val="14"/>
          <w:szCs w:val="14"/>
        </w:rPr>
        <w:t>3</w:t>
      </w:r>
      <w:r w:rsidRPr="00B45E4B">
        <w:rPr>
          <w:rFonts w:ascii="Arial" w:eastAsia="PMingLiU" w:hAnsi="Arial" w:cs="Arial"/>
          <w:b/>
          <w:color w:val="FF0000"/>
          <w:sz w:val="14"/>
          <w:szCs w:val="14"/>
        </w:rPr>
        <w:t>.</w:t>
      </w:r>
      <w:r>
        <w:rPr>
          <w:rFonts w:ascii="Arial" w:eastAsia="PMingLiU" w:hAnsi="Arial" w:cs="Arial"/>
          <w:b/>
          <w:color w:val="FF0000"/>
          <w:sz w:val="14"/>
          <w:szCs w:val="14"/>
        </w:rPr>
        <w:t xml:space="preserve"> WAIVER</w:t>
      </w:r>
    </w:p>
    <w:p w14:paraId="6FED56C1" w14:textId="77777777" w:rsidR="00C749C6" w:rsidRDefault="00C749C6" w:rsidP="00C749C6">
      <w:pPr>
        <w:pStyle w:val="L"/>
        <w:tabs>
          <w:tab w:val="left" w:pos="360"/>
        </w:tabs>
        <w:spacing w:line="240" w:lineRule="auto"/>
        <w:jc w:val="both"/>
        <w:rPr>
          <w:rFonts w:ascii="Arial" w:eastAsia="PMingLiU" w:hAnsi="Arial" w:cs="Arial"/>
          <w:b/>
          <w:color w:val="FF0000"/>
          <w:sz w:val="14"/>
          <w:szCs w:val="14"/>
        </w:rPr>
      </w:pPr>
    </w:p>
    <w:p w14:paraId="7F262272" w14:textId="77777777" w:rsidR="00C749C6" w:rsidRDefault="00C749C6" w:rsidP="00C749C6">
      <w:pPr>
        <w:pStyle w:val="L"/>
        <w:tabs>
          <w:tab w:val="left" w:pos="360"/>
        </w:tabs>
        <w:spacing w:line="240" w:lineRule="auto"/>
        <w:jc w:val="both"/>
        <w:rPr>
          <w:rFonts w:ascii="Arial" w:eastAsia="PMingLiU" w:hAnsi="Arial" w:cs="Arial"/>
          <w:sz w:val="14"/>
          <w:szCs w:val="14"/>
        </w:rPr>
      </w:pPr>
      <w:r w:rsidRPr="00A64F38">
        <w:rPr>
          <w:rFonts w:ascii="Arial" w:eastAsia="PMingLiU" w:hAnsi="Arial" w:cs="Arial"/>
          <w:sz w:val="14"/>
          <w:szCs w:val="14"/>
        </w:rPr>
        <w:t>The failure or failures of either Party to require the performance of any term or condition of this Agreement or the waiver by either Party of any breach of this Agreement shall not prevent the subsequent enforcement of such term</w:t>
      </w:r>
      <w:r w:rsidRPr="00A64F38">
        <w:rPr>
          <w:rFonts w:ascii="Arial" w:eastAsia="PMingLiU" w:hAnsi="Arial" w:cs="Arial"/>
          <w:b/>
          <w:color w:val="FF0000"/>
          <w:sz w:val="14"/>
          <w:szCs w:val="14"/>
        </w:rPr>
        <w:t xml:space="preserve"> </w:t>
      </w:r>
      <w:r w:rsidRPr="00A64F38">
        <w:rPr>
          <w:rFonts w:ascii="Arial" w:eastAsia="PMingLiU" w:hAnsi="Arial" w:cs="Arial"/>
          <w:sz w:val="14"/>
          <w:szCs w:val="14"/>
        </w:rPr>
        <w:t>or condition, nor be deemed a waiver of any subsequent breach</w:t>
      </w:r>
      <w:r>
        <w:rPr>
          <w:rFonts w:ascii="Arial" w:eastAsia="PMingLiU" w:hAnsi="Arial" w:cs="Arial"/>
          <w:sz w:val="14"/>
          <w:szCs w:val="14"/>
        </w:rPr>
        <w:t>.</w:t>
      </w:r>
    </w:p>
    <w:p w14:paraId="750464D3" w14:textId="77777777" w:rsidR="00C749C6" w:rsidRDefault="00C749C6" w:rsidP="00C749C6">
      <w:pPr>
        <w:pStyle w:val="L"/>
        <w:tabs>
          <w:tab w:val="left" w:pos="360"/>
        </w:tabs>
        <w:spacing w:line="240" w:lineRule="auto"/>
        <w:jc w:val="both"/>
        <w:rPr>
          <w:rFonts w:ascii="Arial" w:eastAsia="PMingLiU" w:hAnsi="Arial" w:cs="Arial"/>
          <w:b/>
          <w:color w:val="FF0000"/>
          <w:sz w:val="14"/>
          <w:szCs w:val="14"/>
        </w:rPr>
      </w:pPr>
      <w:r w:rsidRPr="00A64F38">
        <w:rPr>
          <w:rFonts w:ascii="Arial" w:eastAsia="PMingLiU" w:hAnsi="Arial" w:cs="Arial"/>
          <w:sz w:val="14"/>
          <w:szCs w:val="14"/>
        </w:rPr>
        <w:tab/>
      </w:r>
    </w:p>
    <w:p w14:paraId="449CE4C5" w14:textId="77777777" w:rsidR="00C749C6" w:rsidRPr="00B45E4B" w:rsidRDefault="00C749C6" w:rsidP="00C749C6">
      <w:pPr>
        <w:pStyle w:val="L"/>
        <w:tabs>
          <w:tab w:val="left" w:pos="360"/>
        </w:tabs>
        <w:spacing w:line="240" w:lineRule="auto"/>
        <w:jc w:val="both"/>
        <w:rPr>
          <w:rFonts w:ascii="Arial" w:eastAsia="PMingLiU" w:hAnsi="Arial" w:cs="Arial"/>
          <w:b/>
          <w:color w:val="FF0000"/>
          <w:sz w:val="14"/>
          <w:szCs w:val="14"/>
        </w:rPr>
      </w:pPr>
      <w:r>
        <w:rPr>
          <w:rFonts w:ascii="Arial" w:eastAsia="PMingLiU" w:hAnsi="Arial" w:cs="Arial"/>
          <w:b/>
          <w:color w:val="FF0000"/>
          <w:sz w:val="14"/>
          <w:szCs w:val="14"/>
        </w:rPr>
        <w:t xml:space="preserve">14. </w:t>
      </w:r>
      <w:r w:rsidRPr="00B45E4B">
        <w:rPr>
          <w:rFonts w:ascii="Arial" w:eastAsia="PMingLiU" w:hAnsi="Arial" w:cs="Arial"/>
          <w:b/>
          <w:color w:val="FF0000"/>
          <w:sz w:val="14"/>
          <w:szCs w:val="14"/>
        </w:rPr>
        <w:t>SEVERABILITY</w:t>
      </w:r>
    </w:p>
    <w:p w14:paraId="5201259E" w14:textId="77777777" w:rsidR="00C749C6" w:rsidRPr="00B45E4B" w:rsidRDefault="00C749C6" w:rsidP="00C749C6">
      <w:pPr>
        <w:pStyle w:val="L"/>
        <w:tabs>
          <w:tab w:val="left" w:pos="540"/>
        </w:tabs>
        <w:spacing w:line="240" w:lineRule="auto"/>
        <w:jc w:val="both"/>
        <w:rPr>
          <w:rFonts w:ascii="Arial" w:hAnsi="Arial" w:cs="Arial"/>
          <w:b/>
          <w:sz w:val="14"/>
          <w:szCs w:val="14"/>
          <w:lang w:val="en-GB"/>
        </w:rPr>
      </w:pPr>
    </w:p>
    <w:p w14:paraId="110D0641" w14:textId="77777777" w:rsidR="00C749C6" w:rsidRDefault="00C749C6" w:rsidP="00C749C6">
      <w:pPr>
        <w:jc w:val="both"/>
        <w:rPr>
          <w:rFonts w:ascii="Arial" w:hAnsi="Arial" w:cs="Arial"/>
          <w:sz w:val="14"/>
          <w:szCs w:val="14"/>
        </w:rPr>
      </w:pPr>
      <w:r w:rsidRPr="00B45E4B">
        <w:rPr>
          <w:rFonts w:ascii="Arial" w:hAnsi="Arial" w:cs="Arial"/>
          <w:sz w:val="14"/>
          <w:szCs w:val="14"/>
        </w:rPr>
        <w:t xml:space="preserve">To the extent any provision of this Agreement is held to be illegal, </w:t>
      </w:r>
      <w:proofErr w:type="gramStart"/>
      <w:r w:rsidRPr="00B45E4B">
        <w:rPr>
          <w:rFonts w:ascii="Arial" w:hAnsi="Arial" w:cs="Arial"/>
          <w:sz w:val="14"/>
          <w:szCs w:val="14"/>
        </w:rPr>
        <w:t>void</w:t>
      </w:r>
      <w:proofErr w:type="gramEnd"/>
      <w:r w:rsidRPr="00B45E4B">
        <w:rPr>
          <w:rFonts w:ascii="Arial" w:hAnsi="Arial" w:cs="Arial"/>
          <w:sz w:val="14"/>
          <w:szCs w:val="14"/>
        </w:rPr>
        <w:t xml:space="preserve"> or unenforceable, such provision shall be given no effect and shall be deemed not to be included in the Agreement but without invalidating any of the remaining provisions of this Agreement.</w:t>
      </w:r>
    </w:p>
    <w:p w14:paraId="3BB595A6" w14:textId="77777777" w:rsidR="00C749C6" w:rsidRDefault="00C749C6" w:rsidP="00C749C6">
      <w:pPr>
        <w:jc w:val="both"/>
        <w:rPr>
          <w:rFonts w:ascii="Arial" w:hAnsi="Arial" w:cs="Arial"/>
          <w:sz w:val="14"/>
          <w:szCs w:val="14"/>
        </w:rPr>
      </w:pPr>
    </w:p>
    <w:p w14:paraId="403AD753" w14:textId="77777777" w:rsidR="00C749C6" w:rsidRDefault="00C749C6" w:rsidP="00C749C6">
      <w:pPr>
        <w:jc w:val="both"/>
        <w:rPr>
          <w:rFonts w:ascii="Arial" w:hAnsi="Arial" w:cs="Arial"/>
          <w:sz w:val="14"/>
          <w:szCs w:val="14"/>
        </w:rPr>
      </w:pPr>
    </w:p>
    <w:p w14:paraId="2C6352B6" w14:textId="77777777" w:rsidR="00C749C6" w:rsidRDefault="00C749C6" w:rsidP="00C749C6">
      <w:pPr>
        <w:jc w:val="both"/>
        <w:rPr>
          <w:rFonts w:ascii="Arial" w:hAnsi="Arial" w:cs="Arial"/>
          <w:sz w:val="14"/>
          <w:szCs w:val="14"/>
        </w:rPr>
      </w:pPr>
    </w:p>
    <w:p w14:paraId="7968D57F" w14:textId="77777777" w:rsidR="00C749C6" w:rsidRDefault="00C749C6" w:rsidP="00C749C6">
      <w:pPr>
        <w:jc w:val="both"/>
        <w:rPr>
          <w:rFonts w:ascii="Arial" w:hAnsi="Arial" w:cs="Arial"/>
          <w:sz w:val="14"/>
          <w:szCs w:val="14"/>
        </w:rPr>
      </w:pPr>
    </w:p>
    <w:p w14:paraId="45D370FB" w14:textId="77777777" w:rsidR="00C749C6" w:rsidRPr="00892ABA" w:rsidRDefault="00C749C6" w:rsidP="00C749C6">
      <w:pPr>
        <w:pStyle w:val="L"/>
        <w:tabs>
          <w:tab w:val="left" w:pos="360"/>
        </w:tabs>
        <w:jc w:val="both"/>
        <w:outlineLvl w:val="0"/>
        <w:rPr>
          <w:rFonts w:ascii="Arial" w:hAnsi="Arial" w:cs="Arial"/>
          <w:b/>
          <w:color w:val="FF0000"/>
          <w:sz w:val="14"/>
          <w:szCs w:val="14"/>
          <w:lang w:val="en-GB"/>
        </w:rPr>
      </w:pPr>
      <w:r w:rsidRPr="009864DE">
        <w:rPr>
          <w:rFonts w:ascii="Arial" w:hAnsi="Arial" w:cs="Arial"/>
          <w:b/>
          <w:color w:val="FF0000"/>
          <w:sz w:val="14"/>
          <w:szCs w:val="14"/>
          <w:lang w:val="en-GB"/>
        </w:rPr>
        <w:t>1</w:t>
      </w:r>
      <w:r>
        <w:rPr>
          <w:rFonts w:ascii="Arial" w:hAnsi="Arial" w:cs="Arial"/>
          <w:b/>
          <w:color w:val="FF0000"/>
          <w:sz w:val="14"/>
          <w:szCs w:val="14"/>
          <w:lang w:val="en-GB"/>
        </w:rPr>
        <w:t>5</w:t>
      </w:r>
      <w:r w:rsidRPr="009864DE">
        <w:rPr>
          <w:rFonts w:ascii="Arial" w:hAnsi="Arial" w:cs="Arial"/>
          <w:b/>
          <w:color w:val="FF0000"/>
          <w:sz w:val="14"/>
          <w:szCs w:val="14"/>
          <w:lang w:val="en-GB"/>
        </w:rPr>
        <w:t>.</w:t>
      </w:r>
      <w:r w:rsidRPr="00AB0ED7">
        <w:rPr>
          <w:rFonts w:ascii="Arial" w:hAnsi="Arial" w:cs="Arial"/>
          <w:b/>
          <w:color w:val="FF0000"/>
          <w:sz w:val="14"/>
          <w:szCs w:val="14"/>
          <w:lang w:val="en-GB"/>
        </w:rPr>
        <w:tab/>
      </w:r>
      <w:r w:rsidRPr="00892ABA">
        <w:rPr>
          <w:rFonts w:ascii="Arial" w:hAnsi="Arial" w:cs="Arial"/>
          <w:b/>
          <w:color w:val="FF0000"/>
          <w:sz w:val="14"/>
          <w:szCs w:val="14"/>
          <w:lang w:val="en-GB"/>
        </w:rPr>
        <w:t>THIRD PARTY RIGHTS</w:t>
      </w:r>
    </w:p>
    <w:p w14:paraId="5BA23329" w14:textId="77777777" w:rsidR="00C749C6" w:rsidRPr="00892ABA" w:rsidRDefault="00C749C6" w:rsidP="00C749C6">
      <w:pPr>
        <w:pStyle w:val="L"/>
        <w:tabs>
          <w:tab w:val="left" w:pos="360"/>
        </w:tabs>
        <w:jc w:val="both"/>
        <w:outlineLvl w:val="0"/>
        <w:rPr>
          <w:rFonts w:ascii="Arial" w:hAnsi="Arial" w:cs="Arial"/>
          <w:b/>
          <w:color w:val="FF0000"/>
          <w:sz w:val="14"/>
          <w:szCs w:val="14"/>
          <w:lang w:val="en-GB"/>
        </w:rPr>
      </w:pPr>
    </w:p>
    <w:p w14:paraId="78918DE6" w14:textId="77777777" w:rsidR="00C749C6" w:rsidRPr="00892ABA" w:rsidRDefault="00C749C6" w:rsidP="00C749C6">
      <w:pPr>
        <w:pStyle w:val="L"/>
        <w:tabs>
          <w:tab w:val="left" w:pos="360"/>
        </w:tabs>
        <w:spacing w:line="276" w:lineRule="auto"/>
        <w:jc w:val="both"/>
        <w:outlineLvl w:val="0"/>
        <w:rPr>
          <w:rFonts w:ascii="Arial" w:eastAsia="PMingLiU" w:hAnsi="Arial" w:cs="Arial"/>
          <w:sz w:val="14"/>
          <w:szCs w:val="14"/>
        </w:rPr>
      </w:pPr>
      <w:r w:rsidRPr="00892ABA">
        <w:rPr>
          <w:rFonts w:ascii="Arial" w:eastAsia="PMingLiU" w:hAnsi="Arial" w:cs="Arial"/>
          <w:sz w:val="14"/>
          <w:szCs w:val="14"/>
        </w:rPr>
        <w:t>No party except a party to this Agreement will have a right to enforce the provisions of this Agreement pursuant to the Contracts (Rights of Third Parties) Act 1999.</w:t>
      </w:r>
    </w:p>
    <w:p w14:paraId="02FDA0E0" w14:textId="77777777" w:rsidR="00C749C6" w:rsidRDefault="00C749C6" w:rsidP="00C749C6">
      <w:pPr>
        <w:pStyle w:val="L"/>
        <w:tabs>
          <w:tab w:val="left" w:pos="360"/>
        </w:tabs>
        <w:jc w:val="both"/>
        <w:outlineLvl w:val="0"/>
        <w:rPr>
          <w:rFonts w:ascii="Arial" w:hAnsi="Arial" w:cs="Arial"/>
          <w:b/>
          <w:color w:val="FF0000"/>
          <w:sz w:val="14"/>
          <w:szCs w:val="14"/>
          <w:lang w:val="en-GB"/>
        </w:rPr>
      </w:pPr>
    </w:p>
    <w:p w14:paraId="57116FA4" w14:textId="77777777" w:rsidR="00C749C6" w:rsidRPr="00AB0ED7" w:rsidRDefault="00C749C6" w:rsidP="00C749C6">
      <w:pPr>
        <w:pStyle w:val="L"/>
        <w:tabs>
          <w:tab w:val="left" w:pos="360"/>
        </w:tabs>
        <w:jc w:val="both"/>
        <w:outlineLvl w:val="0"/>
        <w:rPr>
          <w:rFonts w:ascii="Arial" w:hAnsi="Arial" w:cs="Arial"/>
          <w:b/>
          <w:color w:val="FF0000"/>
          <w:sz w:val="14"/>
          <w:szCs w:val="14"/>
          <w:lang w:val="en-GB"/>
        </w:rPr>
      </w:pPr>
      <w:r>
        <w:rPr>
          <w:rFonts w:ascii="Arial" w:hAnsi="Arial" w:cs="Arial"/>
          <w:b/>
          <w:color w:val="FF0000"/>
          <w:sz w:val="14"/>
          <w:szCs w:val="14"/>
          <w:lang w:val="en-GB"/>
        </w:rPr>
        <w:t>16.</w:t>
      </w:r>
      <w:r>
        <w:rPr>
          <w:rFonts w:ascii="Arial" w:hAnsi="Arial" w:cs="Arial"/>
          <w:b/>
          <w:color w:val="FF0000"/>
          <w:sz w:val="14"/>
          <w:szCs w:val="14"/>
          <w:lang w:val="en-GB"/>
        </w:rPr>
        <w:tab/>
      </w:r>
      <w:r w:rsidRPr="00AB0ED7">
        <w:rPr>
          <w:rFonts w:ascii="Arial" w:hAnsi="Arial" w:cs="Arial"/>
          <w:b/>
          <w:color w:val="FF0000"/>
          <w:sz w:val="14"/>
          <w:szCs w:val="14"/>
          <w:lang w:val="en-GB"/>
        </w:rPr>
        <w:t>CONFIDENTIALITY</w:t>
      </w:r>
    </w:p>
    <w:p w14:paraId="52F4BE3F" w14:textId="77777777" w:rsidR="00C749C6" w:rsidRPr="00AB0ED7" w:rsidRDefault="00C749C6" w:rsidP="00C749C6">
      <w:pPr>
        <w:pStyle w:val="L"/>
        <w:tabs>
          <w:tab w:val="left" w:pos="360"/>
        </w:tabs>
        <w:jc w:val="both"/>
        <w:outlineLvl w:val="0"/>
        <w:rPr>
          <w:rFonts w:ascii="Arial" w:hAnsi="Arial" w:cs="Arial"/>
          <w:b/>
          <w:color w:val="FF0000"/>
          <w:sz w:val="14"/>
          <w:szCs w:val="14"/>
          <w:lang w:val="en-GB"/>
        </w:rPr>
      </w:pPr>
    </w:p>
    <w:p w14:paraId="1233554D" w14:textId="77777777" w:rsidR="00C749C6" w:rsidRPr="00AB0ED7" w:rsidRDefault="00C749C6" w:rsidP="00C749C6">
      <w:pPr>
        <w:pStyle w:val="L"/>
        <w:tabs>
          <w:tab w:val="left" w:pos="360"/>
        </w:tabs>
        <w:spacing w:line="240" w:lineRule="auto"/>
        <w:jc w:val="both"/>
        <w:outlineLvl w:val="0"/>
        <w:rPr>
          <w:rFonts w:ascii="Arial" w:eastAsia="PMingLiU" w:hAnsi="Arial" w:cs="Arial"/>
          <w:sz w:val="14"/>
          <w:szCs w:val="14"/>
        </w:rPr>
      </w:pPr>
      <w:r w:rsidRPr="00AB0ED7">
        <w:rPr>
          <w:rFonts w:ascii="Arial" w:eastAsia="PMingLiU" w:hAnsi="Arial" w:cs="Arial"/>
          <w:sz w:val="14"/>
          <w:szCs w:val="14"/>
        </w:rPr>
        <w:t>During the term of this Agreement and for a period of sixty (60) months thereafter, each party shall treat this Agreement as confidential. Neither party may disclose details of this Agreement (including, without limitation, the prices or price methodology, or any technical or other information relating to the Product or its application (as the case may be) or to the other party’s business affairs or method of carrying on business) to any third party without the prior written consent of the other party. Despite the paragraph above, a party (the “</w:t>
      </w:r>
      <w:r w:rsidRPr="00AF32A8">
        <w:rPr>
          <w:rFonts w:ascii="Arial" w:eastAsia="PMingLiU" w:hAnsi="Arial" w:cs="Arial"/>
          <w:sz w:val="14"/>
          <w:szCs w:val="14"/>
        </w:rPr>
        <w:t>Disclosing Party</w:t>
      </w:r>
      <w:r w:rsidRPr="00AB0ED7">
        <w:rPr>
          <w:rFonts w:ascii="Arial" w:eastAsia="PMingLiU" w:hAnsi="Arial" w:cs="Arial"/>
          <w:sz w:val="14"/>
          <w:szCs w:val="14"/>
        </w:rPr>
        <w:t xml:space="preserve">”) may disclose details of the Agreement without the prior written consent of the other party to this Agreement if: </w:t>
      </w:r>
    </w:p>
    <w:p w14:paraId="565C195A" w14:textId="77777777" w:rsidR="00C749C6" w:rsidRPr="00AB0ED7" w:rsidRDefault="00C749C6" w:rsidP="00C749C6">
      <w:pPr>
        <w:pStyle w:val="L"/>
        <w:tabs>
          <w:tab w:val="left" w:pos="360"/>
        </w:tabs>
        <w:spacing w:line="240" w:lineRule="auto"/>
        <w:jc w:val="both"/>
        <w:outlineLvl w:val="0"/>
        <w:rPr>
          <w:rFonts w:ascii="Arial" w:eastAsia="PMingLiU" w:hAnsi="Arial" w:cs="Arial"/>
          <w:sz w:val="14"/>
          <w:szCs w:val="14"/>
        </w:rPr>
      </w:pPr>
    </w:p>
    <w:p w14:paraId="26457C3F" w14:textId="77777777" w:rsidR="00C749C6" w:rsidRPr="00AB0ED7" w:rsidRDefault="00C749C6" w:rsidP="00C749C6">
      <w:pPr>
        <w:pStyle w:val="L"/>
        <w:tabs>
          <w:tab w:val="left" w:pos="360"/>
        </w:tabs>
        <w:spacing w:line="240" w:lineRule="auto"/>
        <w:jc w:val="both"/>
        <w:outlineLvl w:val="0"/>
        <w:rPr>
          <w:rFonts w:ascii="Arial" w:eastAsia="PMingLiU" w:hAnsi="Arial" w:cs="Arial"/>
          <w:sz w:val="14"/>
          <w:szCs w:val="14"/>
        </w:rPr>
      </w:pPr>
      <w:r w:rsidRPr="00AB0ED7">
        <w:rPr>
          <w:rFonts w:ascii="Arial" w:eastAsia="PMingLiU" w:hAnsi="Arial" w:cs="Arial"/>
          <w:sz w:val="14"/>
          <w:szCs w:val="14"/>
        </w:rPr>
        <w:t>a)</w:t>
      </w:r>
      <w:r w:rsidRPr="00AB0ED7">
        <w:rPr>
          <w:rFonts w:ascii="Arial" w:eastAsia="PMingLiU" w:hAnsi="Arial" w:cs="Arial"/>
          <w:sz w:val="14"/>
          <w:szCs w:val="14"/>
        </w:rPr>
        <w:tab/>
        <w:t xml:space="preserve">the disclosure is required by law or by any securities exchange or regulatory or governmental body or fiscal authority having jurisdiction over it, wherever </w:t>
      </w:r>
      <w:proofErr w:type="gramStart"/>
      <w:r w:rsidRPr="00AB0ED7">
        <w:rPr>
          <w:rFonts w:ascii="Arial" w:eastAsia="PMingLiU" w:hAnsi="Arial" w:cs="Arial"/>
          <w:sz w:val="14"/>
          <w:szCs w:val="14"/>
        </w:rPr>
        <w:t>situated;</w:t>
      </w:r>
      <w:proofErr w:type="gramEnd"/>
    </w:p>
    <w:p w14:paraId="52BC3B9A" w14:textId="77777777" w:rsidR="00C749C6" w:rsidRPr="00AB0ED7" w:rsidRDefault="00C749C6" w:rsidP="00C749C6">
      <w:pPr>
        <w:pStyle w:val="L"/>
        <w:tabs>
          <w:tab w:val="left" w:pos="360"/>
        </w:tabs>
        <w:spacing w:line="240" w:lineRule="auto"/>
        <w:jc w:val="both"/>
        <w:outlineLvl w:val="0"/>
        <w:rPr>
          <w:rFonts w:ascii="Arial" w:eastAsia="PMingLiU" w:hAnsi="Arial" w:cs="Arial"/>
          <w:sz w:val="14"/>
          <w:szCs w:val="14"/>
        </w:rPr>
      </w:pPr>
    </w:p>
    <w:p w14:paraId="1A475E10" w14:textId="77777777" w:rsidR="00C749C6" w:rsidRPr="00AB0ED7" w:rsidRDefault="00C749C6" w:rsidP="00C749C6">
      <w:pPr>
        <w:pStyle w:val="L"/>
        <w:tabs>
          <w:tab w:val="left" w:pos="360"/>
        </w:tabs>
        <w:spacing w:line="240" w:lineRule="auto"/>
        <w:jc w:val="both"/>
        <w:outlineLvl w:val="0"/>
        <w:rPr>
          <w:rFonts w:ascii="Arial" w:eastAsia="PMingLiU" w:hAnsi="Arial" w:cs="Arial"/>
          <w:sz w:val="14"/>
          <w:szCs w:val="14"/>
        </w:rPr>
      </w:pPr>
      <w:r w:rsidRPr="00AB0ED7">
        <w:rPr>
          <w:rFonts w:ascii="Arial" w:eastAsia="PMingLiU" w:hAnsi="Arial" w:cs="Arial"/>
          <w:sz w:val="14"/>
          <w:szCs w:val="14"/>
        </w:rPr>
        <w:t>b)</w:t>
      </w:r>
      <w:r w:rsidRPr="00AB0ED7">
        <w:rPr>
          <w:rFonts w:ascii="Arial" w:eastAsia="PMingLiU" w:hAnsi="Arial" w:cs="Arial"/>
          <w:sz w:val="14"/>
          <w:szCs w:val="14"/>
        </w:rPr>
        <w:tab/>
        <w:t xml:space="preserve">the confidential information is or was already in the public domain other than through the fault or action of the Disclosing </w:t>
      </w:r>
      <w:proofErr w:type="gramStart"/>
      <w:r w:rsidRPr="00AB0ED7">
        <w:rPr>
          <w:rFonts w:ascii="Arial" w:eastAsia="PMingLiU" w:hAnsi="Arial" w:cs="Arial"/>
          <w:sz w:val="14"/>
          <w:szCs w:val="14"/>
        </w:rPr>
        <w:t>Party;</w:t>
      </w:r>
      <w:proofErr w:type="gramEnd"/>
      <w:r w:rsidRPr="00AB0ED7">
        <w:rPr>
          <w:rFonts w:ascii="Arial" w:eastAsia="PMingLiU" w:hAnsi="Arial" w:cs="Arial"/>
          <w:sz w:val="14"/>
          <w:szCs w:val="14"/>
        </w:rPr>
        <w:t xml:space="preserve"> </w:t>
      </w:r>
    </w:p>
    <w:p w14:paraId="3EF03A7E" w14:textId="77777777" w:rsidR="00C749C6" w:rsidRPr="00AB0ED7" w:rsidRDefault="00C749C6" w:rsidP="00C749C6">
      <w:pPr>
        <w:pStyle w:val="L"/>
        <w:tabs>
          <w:tab w:val="left" w:pos="360"/>
        </w:tabs>
        <w:jc w:val="both"/>
        <w:outlineLvl w:val="0"/>
        <w:rPr>
          <w:rFonts w:ascii="Arial" w:eastAsia="PMingLiU" w:hAnsi="Arial" w:cs="Arial"/>
          <w:sz w:val="14"/>
          <w:szCs w:val="14"/>
        </w:rPr>
      </w:pPr>
    </w:p>
    <w:p w14:paraId="2100D3D5" w14:textId="77777777" w:rsidR="00C749C6" w:rsidRDefault="00C749C6" w:rsidP="00C749C6">
      <w:pPr>
        <w:pStyle w:val="L"/>
        <w:tabs>
          <w:tab w:val="left" w:pos="360"/>
        </w:tabs>
        <w:spacing w:line="240" w:lineRule="auto"/>
        <w:jc w:val="both"/>
        <w:outlineLvl w:val="0"/>
        <w:rPr>
          <w:rFonts w:ascii="Arial" w:eastAsia="PMingLiU" w:hAnsi="Arial" w:cs="Arial"/>
          <w:sz w:val="14"/>
          <w:szCs w:val="14"/>
        </w:rPr>
      </w:pPr>
      <w:r w:rsidRPr="00AB0ED7">
        <w:rPr>
          <w:rFonts w:ascii="Arial" w:eastAsia="PMingLiU" w:hAnsi="Arial" w:cs="Arial"/>
          <w:sz w:val="14"/>
          <w:szCs w:val="14"/>
        </w:rPr>
        <w:t>c) the disclosure is to an affiliate, legal adviser, agent, financing bank, insurance company/broker or in connection with any dispute, legal or arbitration proceedings and the Disclosing Party shall cause all parties in receipt of the information to be bound by the same obligations of confidentiality as are contained in this Agreement</w:t>
      </w:r>
      <w:r>
        <w:rPr>
          <w:rFonts w:ascii="Arial" w:eastAsia="PMingLiU" w:hAnsi="Arial" w:cs="Arial"/>
          <w:sz w:val="14"/>
          <w:szCs w:val="14"/>
        </w:rPr>
        <w:t>; or</w:t>
      </w:r>
    </w:p>
    <w:p w14:paraId="37CB66F9" w14:textId="77777777" w:rsidR="00C749C6" w:rsidRDefault="00C749C6" w:rsidP="00C749C6">
      <w:pPr>
        <w:pStyle w:val="L"/>
        <w:tabs>
          <w:tab w:val="left" w:pos="360"/>
        </w:tabs>
        <w:spacing w:line="240" w:lineRule="auto"/>
        <w:jc w:val="both"/>
        <w:outlineLvl w:val="0"/>
        <w:rPr>
          <w:rFonts w:ascii="Arial" w:eastAsia="PMingLiU" w:hAnsi="Arial" w:cs="Arial"/>
          <w:sz w:val="14"/>
          <w:szCs w:val="14"/>
        </w:rPr>
      </w:pPr>
    </w:p>
    <w:p w14:paraId="113A3B12" w14:textId="77777777" w:rsidR="00C749C6" w:rsidRPr="00AB0ED7" w:rsidRDefault="00C749C6" w:rsidP="00C749C6">
      <w:pPr>
        <w:pStyle w:val="L"/>
        <w:tabs>
          <w:tab w:val="left" w:pos="360"/>
        </w:tabs>
        <w:spacing w:line="240" w:lineRule="auto"/>
        <w:jc w:val="both"/>
        <w:outlineLvl w:val="0"/>
        <w:rPr>
          <w:rFonts w:ascii="Arial" w:eastAsia="PMingLiU" w:hAnsi="Arial" w:cs="Arial"/>
          <w:sz w:val="14"/>
          <w:szCs w:val="14"/>
        </w:rPr>
      </w:pPr>
      <w:r w:rsidRPr="00715611">
        <w:rPr>
          <w:rFonts w:ascii="Arial" w:eastAsia="PMingLiU" w:hAnsi="Arial" w:cs="Arial"/>
          <w:sz w:val="14"/>
          <w:szCs w:val="14"/>
        </w:rPr>
        <w:t xml:space="preserve">d) the disclosure is made in connection with any finance, </w:t>
      </w:r>
      <w:proofErr w:type="gramStart"/>
      <w:r w:rsidRPr="00715611">
        <w:rPr>
          <w:rFonts w:ascii="Arial" w:eastAsia="PMingLiU" w:hAnsi="Arial" w:cs="Arial"/>
          <w:sz w:val="14"/>
          <w:szCs w:val="14"/>
        </w:rPr>
        <w:t>securitisation</w:t>
      </w:r>
      <w:proofErr w:type="gramEnd"/>
      <w:r w:rsidRPr="00715611">
        <w:rPr>
          <w:rFonts w:ascii="Arial" w:eastAsia="PMingLiU" w:hAnsi="Arial" w:cs="Arial"/>
          <w:sz w:val="14"/>
          <w:szCs w:val="14"/>
        </w:rPr>
        <w:t xml:space="preserve"> or bank funding arrangements of the Seller</w:t>
      </w:r>
      <w:r w:rsidRPr="00AB0ED7">
        <w:rPr>
          <w:rFonts w:ascii="Arial" w:eastAsia="PMingLiU" w:hAnsi="Arial" w:cs="Arial"/>
          <w:sz w:val="14"/>
          <w:szCs w:val="14"/>
        </w:rPr>
        <w:t>.</w:t>
      </w:r>
    </w:p>
    <w:p w14:paraId="01F8E880" w14:textId="77777777" w:rsidR="00C749C6" w:rsidRDefault="00C749C6" w:rsidP="00C749C6">
      <w:pPr>
        <w:pStyle w:val="L"/>
        <w:tabs>
          <w:tab w:val="left" w:pos="360"/>
        </w:tabs>
        <w:spacing w:line="240" w:lineRule="auto"/>
        <w:jc w:val="both"/>
        <w:outlineLvl w:val="0"/>
        <w:rPr>
          <w:rFonts w:ascii="Arial" w:hAnsi="Arial" w:cs="Arial"/>
          <w:b/>
          <w:color w:val="FF0000"/>
          <w:sz w:val="14"/>
          <w:szCs w:val="14"/>
          <w:lang w:val="en-GB"/>
        </w:rPr>
      </w:pPr>
    </w:p>
    <w:p w14:paraId="44FC2A80" w14:textId="77777777" w:rsidR="00C749C6" w:rsidRPr="00A17293" w:rsidRDefault="00C749C6" w:rsidP="00C749C6">
      <w:pPr>
        <w:jc w:val="both"/>
        <w:rPr>
          <w:rFonts w:ascii="Arial" w:hAnsi="Arial" w:cs="Arial"/>
          <w:b/>
          <w:color w:val="FF0000"/>
          <w:sz w:val="14"/>
          <w:szCs w:val="14"/>
        </w:rPr>
      </w:pPr>
      <w:r w:rsidRPr="00AB0ED7">
        <w:rPr>
          <w:rFonts w:ascii="Arial" w:hAnsi="Arial" w:cs="Arial"/>
          <w:b/>
          <w:color w:val="FF0000"/>
          <w:sz w:val="14"/>
          <w:szCs w:val="14"/>
          <w:lang w:val="en-GB"/>
        </w:rPr>
        <w:t>1</w:t>
      </w:r>
      <w:r>
        <w:rPr>
          <w:rFonts w:ascii="Arial" w:hAnsi="Arial" w:cs="Arial"/>
          <w:b/>
          <w:color w:val="FF0000"/>
          <w:sz w:val="14"/>
          <w:szCs w:val="14"/>
          <w:lang w:val="en-GB"/>
        </w:rPr>
        <w:t>7</w:t>
      </w:r>
      <w:r w:rsidRPr="00AB0ED7">
        <w:rPr>
          <w:rFonts w:ascii="Arial" w:hAnsi="Arial" w:cs="Arial"/>
          <w:b/>
          <w:color w:val="FF0000"/>
          <w:sz w:val="14"/>
          <w:szCs w:val="14"/>
          <w:lang w:val="en-GB"/>
        </w:rPr>
        <w:t>.</w:t>
      </w:r>
      <w:r>
        <w:rPr>
          <w:rFonts w:ascii="Arial" w:hAnsi="Arial" w:cs="Arial"/>
          <w:b/>
          <w:color w:val="FF0000"/>
          <w:sz w:val="14"/>
          <w:szCs w:val="14"/>
          <w:lang w:val="en-GB"/>
        </w:rPr>
        <w:t xml:space="preserve"> </w:t>
      </w:r>
      <w:r w:rsidRPr="00626E5C">
        <w:rPr>
          <w:rFonts w:ascii="Arial" w:hAnsi="Arial" w:cs="Arial"/>
          <w:b/>
          <w:color w:val="FF0000"/>
          <w:sz w:val="14"/>
          <w:szCs w:val="14"/>
        </w:rPr>
        <w:t xml:space="preserve"> </w:t>
      </w:r>
      <w:r w:rsidRPr="00A17293">
        <w:rPr>
          <w:rFonts w:ascii="Arial" w:hAnsi="Arial" w:cs="Arial"/>
          <w:b/>
          <w:color w:val="FF0000"/>
          <w:sz w:val="14"/>
          <w:szCs w:val="14"/>
        </w:rPr>
        <w:t xml:space="preserve">ANTI-BRIBERY &amp; CORRUPTION  </w:t>
      </w:r>
    </w:p>
    <w:p w14:paraId="18F74C98" w14:textId="77777777" w:rsidR="00C749C6" w:rsidRDefault="00C749C6" w:rsidP="00C749C6">
      <w:pPr>
        <w:pStyle w:val="L"/>
        <w:spacing w:line="240" w:lineRule="auto"/>
        <w:jc w:val="both"/>
        <w:rPr>
          <w:rFonts w:ascii="Arial" w:eastAsia="PMingLiU" w:hAnsi="Arial" w:cs="Arial"/>
          <w:sz w:val="14"/>
          <w:szCs w:val="14"/>
        </w:rPr>
      </w:pPr>
    </w:p>
    <w:p w14:paraId="62421066" w14:textId="77777777" w:rsidR="00C749C6" w:rsidRDefault="00C749C6" w:rsidP="00C749C6">
      <w:pPr>
        <w:pStyle w:val="L"/>
        <w:spacing w:line="240" w:lineRule="auto"/>
        <w:jc w:val="both"/>
        <w:rPr>
          <w:rFonts w:ascii="Arial" w:hAnsi="Arial" w:cs="Arial"/>
          <w:sz w:val="14"/>
          <w:szCs w:val="16"/>
        </w:rPr>
      </w:pPr>
      <w:r w:rsidRPr="00EF0C3C">
        <w:rPr>
          <w:rFonts w:ascii="Arial" w:hAnsi="Arial" w:cs="Arial"/>
          <w:sz w:val="14"/>
          <w:szCs w:val="16"/>
        </w:rPr>
        <w:t xml:space="preserve">Each party agrees that in connection with this Agreement and the transactions contemplated by this </w:t>
      </w:r>
      <w:r>
        <w:rPr>
          <w:rFonts w:ascii="Arial" w:hAnsi="Arial" w:cs="Arial"/>
          <w:sz w:val="14"/>
          <w:szCs w:val="16"/>
        </w:rPr>
        <w:t xml:space="preserve">Agreement </w:t>
      </w:r>
      <w:r w:rsidRPr="00EF0C3C">
        <w:rPr>
          <w:rFonts w:ascii="Arial" w:hAnsi="Arial" w:cs="Arial"/>
          <w:sz w:val="14"/>
          <w:szCs w:val="16"/>
        </w:rPr>
        <w:t>it has and will comply with all applicable laws, rules</w:t>
      </w:r>
      <w:r>
        <w:rPr>
          <w:rFonts w:ascii="Arial" w:hAnsi="Arial" w:cs="Arial"/>
          <w:sz w:val="14"/>
          <w:szCs w:val="16"/>
        </w:rPr>
        <w:t xml:space="preserve"> and/or</w:t>
      </w:r>
      <w:r w:rsidRPr="00EF0C3C">
        <w:rPr>
          <w:rFonts w:ascii="Arial" w:hAnsi="Arial" w:cs="Arial"/>
          <w:sz w:val="14"/>
          <w:szCs w:val="16"/>
        </w:rPr>
        <w:t xml:space="preserve"> regulations. </w:t>
      </w:r>
    </w:p>
    <w:p w14:paraId="1B7C0734" w14:textId="77777777" w:rsidR="00C749C6" w:rsidRDefault="00C749C6" w:rsidP="00C749C6">
      <w:pPr>
        <w:pStyle w:val="L"/>
        <w:spacing w:line="240" w:lineRule="auto"/>
        <w:jc w:val="both"/>
        <w:rPr>
          <w:rFonts w:ascii="Arial" w:eastAsia="PMingLiU" w:hAnsi="Arial" w:cs="Arial"/>
          <w:sz w:val="14"/>
          <w:szCs w:val="14"/>
        </w:rPr>
      </w:pPr>
    </w:p>
    <w:p w14:paraId="002D09D2" w14:textId="77777777" w:rsidR="00C749C6" w:rsidRPr="00A17293" w:rsidRDefault="00C749C6" w:rsidP="00C749C6">
      <w:pPr>
        <w:jc w:val="both"/>
        <w:rPr>
          <w:rFonts w:ascii="Arial" w:hAnsi="Arial" w:cs="Arial"/>
          <w:sz w:val="14"/>
          <w:szCs w:val="14"/>
        </w:rPr>
      </w:pPr>
      <w:r w:rsidRPr="00A17293">
        <w:rPr>
          <w:rFonts w:ascii="Arial" w:hAnsi="Arial" w:cs="Arial"/>
          <w:sz w:val="14"/>
          <w:szCs w:val="14"/>
        </w:rPr>
        <w:t>The parties shall, and shall ensure that any Affiliates or persons engaged by or associated with either party in relation to this Agreement - including but not limited to directors, employees, contractors, subsidiaries, consultants, advisors, distributors and agents) shall, comply with all applicable laws, statutes, regulations, decrees and/or official government orders and codes relating to anti-bribery and anti-corruption including but not limited to the UK Bribery Act 2010 and the US Foreign and Corrupt Practices Act (“</w:t>
      </w:r>
      <w:r w:rsidRPr="00626E5C">
        <w:rPr>
          <w:rFonts w:ascii="Arial" w:hAnsi="Arial" w:cs="Arial"/>
          <w:b/>
          <w:bCs/>
          <w:sz w:val="14"/>
          <w:szCs w:val="14"/>
        </w:rPr>
        <w:t>Acts</w:t>
      </w:r>
      <w:r w:rsidRPr="00A17293">
        <w:rPr>
          <w:rFonts w:ascii="Arial" w:hAnsi="Arial" w:cs="Arial"/>
          <w:sz w:val="14"/>
          <w:szCs w:val="14"/>
        </w:rPr>
        <w:t xml:space="preserve">”). The parties each undertake that no payments or transfers of anything of value which have the purpose or effect of public or commercial bribery, money laundering, extortion or other unlawful or improper means of obtaining or retaining business or business advantage shall be made, offered, given, </w:t>
      </w:r>
      <w:proofErr w:type="spellStart"/>
      <w:r w:rsidRPr="00A17293">
        <w:rPr>
          <w:rFonts w:ascii="Arial" w:hAnsi="Arial" w:cs="Arial"/>
          <w:sz w:val="14"/>
          <w:szCs w:val="14"/>
        </w:rPr>
        <w:t>authorised</w:t>
      </w:r>
      <w:proofErr w:type="spellEnd"/>
      <w:r w:rsidRPr="00A17293">
        <w:rPr>
          <w:rFonts w:ascii="Arial" w:hAnsi="Arial" w:cs="Arial"/>
          <w:sz w:val="14"/>
          <w:szCs w:val="14"/>
        </w:rPr>
        <w:t xml:space="preserve"> or promised to any person or entity (including, for the avoidance of doubt, any government official; any political party or official thereof; any candidate for political office; or any other person, individual or entity at the suggestion, request or direction of or for the benefit of any of the above-described persons and entities) by it or any of its affiliates or persons engaged by or associated with it as listed above. </w:t>
      </w:r>
    </w:p>
    <w:p w14:paraId="5ADE6C0B" w14:textId="77777777" w:rsidR="00C749C6" w:rsidRPr="00A17293" w:rsidRDefault="00C749C6" w:rsidP="00C749C6">
      <w:pPr>
        <w:jc w:val="both"/>
        <w:rPr>
          <w:rFonts w:ascii="Arial" w:hAnsi="Arial" w:cs="Arial"/>
          <w:sz w:val="14"/>
          <w:szCs w:val="14"/>
        </w:rPr>
      </w:pPr>
    </w:p>
    <w:p w14:paraId="21E3C907" w14:textId="77777777" w:rsidR="00C749C6" w:rsidRPr="00A17293" w:rsidRDefault="00C749C6" w:rsidP="00C749C6">
      <w:pPr>
        <w:jc w:val="both"/>
        <w:rPr>
          <w:rFonts w:ascii="Arial" w:hAnsi="Arial" w:cs="Arial"/>
          <w:sz w:val="14"/>
          <w:szCs w:val="14"/>
        </w:rPr>
      </w:pPr>
      <w:r w:rsidRPr="00A17293">
        <w:rPr>
          <w:rFonts w:ascii="Arial" w:hAnsi="Arial" w:cs="Arial"/>
          <w:sz w:val="14"/>
          <w:szCs w:val="14"/>
        </w:rPr>
        <w:t xml:space="preserve">Each party undertakes that it: (a) will not do, or omit to do, any act that will cause or lead the other party to be in breach of either or both paragraphs above; (b) will notify the other party promptly of any request or demand for any improper financial or other advantage of any kind received from any person in connection with the performance of this Agreement; (c) (if requested), will assist the other party and any of its affiliates in complying with its obligations under the Acts and understands that any breach of this clause will amount to a material breach of this Agreement; (d) indemnifies the other party against any losses, liabilities, damages, fines, costs (including legal fees) and expenses incurred by, or awarded against, such other party as a result of any breach by a party of this clause. </w:t>
      </w:r>
    </w:p>
    <w:p w14:paraId="3AA3CA0A" w14:textId="77777777" w:rsidR="00C749C6" w:rsidRPr="00A17293" w:rsidRDefault="00C749C6" w:rsidP="00C749C6">
      <w:pPr>
        <w:jc w:val="both"/>
        <w:rPr>
          <w:rFonts w:ascii="Arial" w:hAnsi="Arial" w:cs="Arial"/>
          <w:sz w:val="14"/>
          <w:szCs w:val="14"/>
        </w:rPr>
      </w:pPr>
    </w:p>
    <w:p w14:paraId="388AB9D3" w14:textId="77777777" w:rsidR="00C749C6" w:rsidRDefault="00C749C6" w:rsidP="00C749C6">
      <w:pPr>
        <w:jc w:val="both"/>
        <w:rPr>
          <w:rFonts w:ascii="Arial" w:hAnsi="Arial" w:cs="Arial"/>
          <w:b/>
          <w:color w:val="FF0000"/>
          <w:sz w:val="14"/>
          <w:szCs w:val="14"/>
        </w:rPr>
      </w:pPr>
      <w:r w:rsidRPr="00A17293">
        <w:rPr>
          <w:rFonts w:ascii="Arial" w:hAnsi="Arial" w:cs="Arial"/>
          <w:b/>
          <w:color w:val="FF0000"/>
          <w:sz w:val="14"/>
          <w:szCs w:val="14"/>
        </w:rPr>
        <w:t>1</w:t>
      </w:r>
      <w:r>
        <w:rPr>
          <w:rFonts w:ascii="Arial" w:hAnsi="Arial" w:cs="Arial"/>
          <w:b/>
          <w:color w:val="FF0000"/>
          <w:sz w:val="14"/>
          <w:szCs w:val="14"/>
        </w:rPr>
        <w:t>8</w:t>
      </w:r>
      <w:r w:rsidRPr="00A17293">
        <w:rPr>
          <w:rFonts w:ascii="Arial" w:hAnsi="Arial" w:cs="Arial"/>
          <w:b/>
          <w:color w:val="FF0000"/>
          <w:sz w:val="14"/>
          <w:szCs w:val="14"/>
        </w:rPr>
        <w:t xml:space="preserve">. TRADE COMPLIANCE  </w:t>
      </w:r>
    </w:p>
    <w:p w14:paraId="3D07A579" w14:textId="77777777" w:rsidR="00C749C6" w:rsidRPr="00A17293" w:rsidRDefault="00C749C6" w:rsidP="00C749C6">
      <w:pPr>
        <w:jc w:val="both"/>
        <w:rPr>
          <w:rFonts w:ascii="Arial" w:hAnsi="Arial" w:cs="Arial"/>
          <w:b/>
          <w:color w:val="FF0000"/>
          <w:sz w:val="14"/>
          <w:szCs w:val="14"/>
        </w:rPr>
      </w:pPr>
    </w:p>
    <w:p w14:paraId="3B858881" w14:textId="726A92C3" w:rsidR="00C749C6" w:rsidRDefault="00924126" w:rsidP="00C749C6">
      <w:pPr>
        <w:jc w:val="both"/>
        <w:rPr>
          <w:rFonts w:ascii="Arial" w:hAnsi="Arial" w:cs="Arial"/>
          <w:sz w:val="14"/>
          <w:szCs w:val="14"/>
        </w:rPr>
      </w:pPr>
      <w:r>
        <w:rPr>
          <w:rFonts w:ascii="Arial" w:hAnsi="Arial" w:cs="Arial"/>
          <w:sz w:val="14"/>
          <w:szCs w:val="14"/>
        </w:rPr>
        <w:t>Buyer</w:t>
      </w:r>
      <w:r w:rsidR="00EE03FB" w:rsidRPr="00EE03FB">
        <w:rPr>
          <w:rFonts w:ascii="Arial" w:hAnsi="Arial" w:cs="Arial"/>
          <w:sz w:val="14"/>
          <w:szCs w:val="14"/>
        </w:rPr>
        <w:t xml:space="preserve"> warrants and represents that neither this supply of the Products nor any subsequent supply of the Products (or items into which Products have been incorporated) by </w:t>
      </w:r>
      <w:r>
        <w:rPr>
          <w:rFonts w:ascii="Arial" w:hAnsi="Arial" w:cs="Arial"/>
          <w:sz w:val="14"/>
          <w:szCs w:val="14"/>
        </w:rPr>
        <w:t>Buyer</w:t>
      </w:r>
      <w:r w:rsidR="00EE03FB" w:rsidRPr="00EE03FB">
        <w:rPr>
          <w:rFonts w:ascii="Arial" w:hAnsi="Arial" w:cs="Arial"/>
          <w:sz w:val="14"/>
          <w:szCs w:val="14"/>
        </w:rPr>
        <w:t xml:space="preserve"> to a third party, shall place INEOS or its Affiliates in breach of any applicable export control or sanctions rules (including those of the UN, EU, </w:t>
      </w:r>
      <w:proofErr w:type="gramStart"/>
      <w:r w:rsidR="00EE03FB" w:rsidRPr="00EE03FB">
        <w:rPr>
          <w:rFonts w:ascii="Arial" w:hAnsi="Arial" w:cs="Arial"/>
          <w:sz w:val="14"/>
          <w:szCs w:val="14"/>
        </w:rPr>
        <w:t>UK</w:t>
      </w:r>
      <w:proofErr w:type="gramEnd"/>
      <w:r w:rsidR="00EE03FB" w:rsidRPr="00EE03FB">
        <w:rPr>
          <w:rFonts w:ascii="Arial" w:hAnsi="Arial" w:cs="Arial"/>
          <w:sz w:val="14"/>
          <w:szCs w:val="14"/>
        </w:rPr>
        <w:t xml:space="preserve"> and US). </w:t>
      </w:r>
      <w:r>
        <w:rPr>
          <w:rFonts w:ascii="Arial" w:hAnsi="Arial" w:cs="Arial"/>
          <w:sz w:val="14"/>
          <w:szCs w:val="14"/>
        </w:rPr>
        <w:t>Buyer</w:t>
      </w:r>
      <w:r w:rsidR="00EE03FB" w:rsidRPr="00EE03FB">
        <w:rPr>
          <w:rFonts w:ascii="Arial" w:hAnsi="Arial" w:cs="Arial"/>
          <w:sz w:val="14"/>
          <w:szCs w:val="14"/>
        </w:rPr>
        <w:t xml:space="preserve"> shall not supply Products (or items into which Products have been incorporated) directly or indirectly to destinations indicated as a High-Risk Jurisdiction subject to a Call for Action by the Financial Action Task Force. </w:t>
      </w:r>
      <w:r w:rsidR="00367A6A">
        <w:rPr>
          <w:rFonts w:ascii="Arial" w:hAnsi="Arial" w:cs="Arial"/>
          <w:sz w:val="14"/>
          <w:szCs w:val="14"/>
        </w:rPr>
        <w:t>Buyer’s</w:t>
      </w:r>
      <w:r w:rsidR="00EE03FB" w:rsidRPr="00EE03FB">
        <w:rPr>
          <w:rFonts w:ascii="Arial" w:hAnsi="Arial" w:cs="Arial"/>
          <w:sz w:val="14"/>
          <w:szCs w:val="14"/>
        </w:rPr>
        <w:t xml:space="preserve"> failure to comply with this clause shall constitute a material breach of this Agreement. </w:t>
      </w:r>
      <w:r w:rsidR="00367A6A">
        <w:rPr>
          <w:rFonts w:ascii="Arial" w:hAnsi="Arial" w:cs="Arial"/>
          <w:sz w:val="14"/>
          <w:szCs w:val="14"/>
        </w:rPr>
        <w:t>Buyer</w:t>
      </w:r>
      <w:r w:rsidR="00EE03FB" w:rsidRPr="00EE03FB">
        <w:rPr>
          <w:rFonts w:ascii="Arial" w:hAnsi="Arial" w:cs="Arial"/>
          <w:sz w:val="14"/>
          <w:szCs w:val="14"/>
        </w:rPr>
        <w:t xml:space="preserve"> shall indemnify INEOS against any losses, liabilities, damages, costs (including legal fees) and expenses incurred by, or awarded against, INEOS </w:t>
      </w:r>
      <w:proofErr w:type="gramStart"/>
      <w:r w:rsidR="00EE03FB" w:rsidRPr="00EE03FB">
        <w:rPr>
          <w:rFonts w:ascii="Arial" w:hAnsi="Arial" w:cs="Arial"/>
          <w:sz w:val="14"/>
          <w:szCs w:val="14"/>
        </w:rPr>
        <w:t>as a result of</w:t>
      </w:r>
      <w:proofErr w:type="gramEnd"/>
      <w:r w:rsidR="00EE03FB" w:rsidRPr="00EE03FB">
        <w:rPr>
          <w:rFonts w:ascii="Arial" w:hAnsi="Arial" w:cs="Arial"/>
          <w:sz w:val="14"/>
          <w:szCs w:val="14"/>
        </w:rPr>
        <w:t xml:space="preserve"> any breach by Customer of this clause</w:t>
      </w:r>
      <w:r w:rsidR="00367A6A">
        <w:rPr>
          <w:rFonts w:ascii="Arial" w:hAnsi="Arial" w:cs="Arial"/>
          <w:sz w:val="14"/>
          <w:szCs w:val="14"/>
        </w:rPr>
        <w:t>.</w:t>
      </w:r>
    </w:p>
    <w:p w14:paraId="258EE2F7" w14:textId="77777777" w:rsidR="00EE03FB" w:rsidRPr="00B45E4B" w:rsidRDefault="00EE03FB" w:rsidP="00C749C6">
      <w:pPr>
        <w:jc w:val="both"/>
        <w:rPr>
          <w:rFonts w:ascii="Arial" w:hAnsi="Arial" w:cs="Arial"/>
          <w:sz w:val="14"/>
          <w:szCs w:val="14"/>
        </w:rPr>
      </w:pPr>
    </w:p>
    <w:p w14:paraId="0CD2895E" w14:textId="28330959" w:rsidR="00C749C6" w:rsidRPr="00B45E4B" w:rsidRDefault="00C749C6" w:rsidP="00C749C6">
      <w:pPr>
        <w:jc w:val="both"/>
        <w:rPr>
          <w:rFonts w:ascii="Arial" w:hAnsi="Arial" w:cs="Arial"/>
          <w:i/>
          <w:sz w:val="14"/>
          <w:szCs w:val="14"/>
        </w:rPr>
      </w:pPr>
      <w:r w:rsidRPr="00B45E4B">
        <w:rPr>
          <w:rFonts w:ascii="Arial" w:hAnsi="Arial" w:cs="Arial"/>
          <w:i/>
          <w:sz w:val="14"/>
          <w:szCs w:val="14"/>
        </w:rPr>
        <w:t xml:space="preserve">© </w:t>
      </w:r>
      <w:r>
        <w:rPr>
          <w:rFonts w:ascii="Arial" w:hAnsi="Arial" w:cs="Arial"/>
          <w:i/>
          <w:sz w:val="14"/>
          <w:szCs w:val="14"/>
        </w:rPr>
        <w:t>202</w:t>
      </w:r>
      <w:r w:rsidR="0066105C">
        <w:rPr>
          <w:rFonts w:ascii="Arial" w:hAnsi="Arial" w:cs="Arial"/>
          <w:i/>
          <w:sz w:val="14"/>
          <w:szCs w:val="14"/>
        </w:rPr>
        <w:t>3</w:t>
      </w:r>
      <w:r>
        <w:rPr>
          <w:rFonts w:ascii="Arial" w:hAnsi="Arial" w:cs="Arial"/>
          <w:i/>
          <w:sz w:val="14"/>
          <w:szCs w:val="14"/>
        </w:rPr>
        <w:t xml:space="preserve"> INEOS</w:t>
      </w:r>
      <w:r w:rsidRPr="0095488A">
        <w:rPr>
          <w:rFonts w:ascii="Arial" w:hAnsi="Arial" w:cs="Arial"/>
          <w:i/>
          <w:sz w:val="14"/>
          <w:szCs w:val="14"/>
        </w:rPr>
        <w:t xml:space="preserve"> Aromatics Limited, </w:t>
      </w:r>
      <w:r w:rsidRPr="00A32661">
        <w:rPr>
          <w:rFonts w:ascii="Arial" w:hAnsi="Arial" w:cs="Arial"/>
          <w:i/>
          <w:sz w:val="14"/>
          <w:szCs w:val="14"/>
        </w:rPr>
        <w:t xml:space="preserve">a limited liability company incorporated in England and Wales with its registered office at </w:t>
      </w:r>
      <w:proofErr w:type="spellStart"/>
      <w:r w:rsidRPr="00A32661">
        <w:rPr>
          <w:rFonts w:ascii="Arial" w:hAnsi="Arial" w:cs="Arial"/>
          <w:i/>
          <w:sz w:val="14"/>
          <w:szCs w:val="14"/>
        </w:rPr>
        <w:t>Hawkslease</w:t>
      </w:r>
      <w:proofErr w:type="spellEnd"/>
      <w:r w:rsidRPr="00A32661">
        <w:rPr>
          <w:rFonts w:ascii="Arial" w:hAnsi="Arial" w:cs="Arial"/>
          <w:i/>
          <w:sz w:val="14"/>
          <w:szCs w:val="14"/>
        </w:rPr>
        <w:t>, Chapel Lane, Lyndhurst, Hampshire, SO43 7FG, United Kingdom and with registered number 06226624 with a branch office situated at Amocolaan 2, B-2440 Geel, Antwerp, Belgium (RPR Antwerp Division: Turnhout, BE 0890.280.549) registered as INEOS Aromatics Limited – Belgian Branch</w:t>
      </w:r>
    </w:p>
    <w:p w14:paraId="03ECA016" w14:textId="77777777" w:rsidR="00C749C6" w:rsidRPr="00B45E4B" w:rsidRDefault="00C749C6" w:rsidP="00C749C6">
      <w:pPr>
        <w:rPr>
          <w:sz w:val="14"/>
          <w:szCs w:val="14"/>
        </w:rPr>
      </w:pPr>
    </w:p>
    <w:p w14:paraId="27C623AA" w14:textId="77777777" w:rsidR="00C749C6" w:rsidRPr="00B45E4B" w:rsidRDefault="00C749C6" w:rsidP="00C749C6">
      <w:pPr>
        <w:pStyle w:val="L"/>
        <w:spacing w:line="240" w:lineRule="auto"/>
        <w:jc w:val="both"/>
        <w:rPr>
          <w:rFonts w:ascii="Arial" w:hAnsi="Arial" w:cs="Arial"/>
          <w:sz w:val="14"/>
          <w:szCs w:val="14"/>
        </w:rPr>
      </w:pPr>
    </w:p>
    <w:p w14:paraId="77530905" w14:textId="77777777" w:rsidR="00C749C6" w:rsidRPr="00B45E4B" w:rsidRDefault="00C749C6" w:rsidP="00C749C6">
      <w:pPr>
        <w:pStyle w:val="L"/>
        <w:spacing w:line="240" w:lineRule="auto"/>
        <w:jc w:val="both"/>
        <w:rPr>
          <w:rFonts w:ascii="Arial" w:hAnsi="Arial" w:cs="Arial"/>
          <w:sz w:val="14"/>
          <w:szCs w:val="14"/>
        </w:rPr>
      </w:pPr>
    </w:p>
    <w:p w14:paraId="478E03F8" w14:textId="77777777" w:rsidR="00C749C6" w:rsidRPr="00B45E4B" w:rsidRDefault="00C749C6" w:rsidP="00C749C6">
      <w:pPr>
        <w:rPr>
          <w:rFonts w:ascii="Arial" w:hAnsi="Arial" w:cs="Arial"/>
          <w:b/>
          <w:sz w:val="14"/>
          <w:szCs w:val="14"/>
        </w:rPr>
      </w:pPr>
    </w:p>
    <w:p w14:paraId="2E3B2460" w14:textId="77777777" w:rsidR="00C749C6" w:rsidRDefault="00C749C6" w:rsidP="00C749C6">
      <w:pPr>
        <w:keepNext/>
        <w:keepLines/>
        <w:tabs>
          <w:tab w:val="left" w:pos="567"/>
          <w:tab w:val="left" w:pos="1134"/>
          <w:tab w:val="left" w:pos="1701"/>
          <w:tab w:val="left" w:pos="2268"/>
          <w:tab w:val="left" w:pos="2835"/>
          <w:tab w:val="left" w:pos="3402"/>
          <w:tab w:val="left" w:pos="3969"/>
        </w:tabs>
        <w:spacing w:after="240" w:line="312" w:lineRule="auto"/>
        <w:jc w:val="center"/>
        <w:rPr>
          <w:rFonts w:ascii="Arial" w:hAnsi="Arial" w:cs="Arial"/>
          <w:b/>
          <w:sz w:val="14"/>
          <w:szCs w:val="14"/>
        </w:rPr>
        <w:sectPr w:rsidR="00C749C6" w:rsidSect="00C749C6">
          <w:pgSz w:w="11906" w:h="16838"/>
          <w:pgMar w:top="719" w:right="386" w:bottom="360" w:left="540" w:header="708" w:footer="708" w:gutter="0"/>
          <w:cols w:num="2" w:space="360"/>
          <w:docGrid w:linePitch="360"/>
        </w:sectPr>
      </w:pPr>
    </w:p>
    <w:p w14:paraId="2DEF4434" w14:textId="77777777" w:rsidR="00C749C6" w:rsidRPr="003E428C" w:rsidRDefault="00C749C6" w:rsidP="00C749C6">
      <w:pPr>
        <w:rPr>
          <w:rFonts w:ascii="Arial" w:hAnsi="Arial" w:cs="Arial"/>
          <w:b/>
          <w:sz w:val="20"/>
          <w:szCs w:val="20"/>
        </w:rPr>
      </w:pPr>
    </w:p>
    <w:p w14:paraId="4F1843C0" w14:textId="77777777" w:rsidR="00C749C6" w:rsidRDefault="00C749C6" w:rsidP="00C749C6"/>
    <w:p w14:paraId="6D319D77" w14:textId="77777777" w:rsidR="00000000" w:rsidRDefault="00000000"/>
    <w:sectPr w:rsidR="00C7401C" w:rsidSect="003E428C">
      <w:type w:val="continuous"/>
      <w:pgSz w:w="11906" w:h="16838"/>
      <w:pgMar w:top="719" w:right="386" w:bottom="360" w:left="540" w:header="708" w:footer="708"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F4845"/>
    <w:multiLevelType w:val="hybridMultilevel"/>
    <w:tmpl w:val="742E8E58"/>
    <w:lvl w:ilvl="0" w:tplc="86841C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15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C6"/>
    <w:rsid w:val="000247B7"/>
    <w:rsid w:val="00367A6A"/>
    <w:rsid w:val="003B3872"/>
    <w:rsid w:val="00433C0C"/>
    <w:rsid w:val="005376AF"/>
    <w:rsid w:val="006204FE"/>
    <w:rsid w:val="0066105C"/>
    <w:rsid w:val="0071370F"/>
    <w:rsid w:val="007D0D5D"/>
    <w:rsid w:val="007E33DA"/>
    <w:rsid w:val="00924126"/>
    <w:rsid w:val="009E6998"/>
    <w:rsid w:val="00A17996"/>
    <w:rsid w:val="00A673DA"/>
    <w:rsid w:val="00BB7461"/>
    <w:rsid w:val="00C749C6"/>
    <w:rsid w:val="00CC6E57"/>
    <w:rsid w:val="00CF34C5"/>
    <w:rsid w:val="00D673FF"/>
    <w:rsid w:val="00ED0373"/>
    <w:rsid w:val="00EE0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0860"/>
  <w15:chartTrackingRefBased/>
  <w15:docId w15:val="{15E03017-8D99-466D-AF27-E1DE8BC3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C6"/>
    <w:pPr>
      <w:spacing w:after="0" w:line="240" w:lineRule="auto"/>
    </w:pPr>
    <w:rPr>
      <w:rFonts w:ascii="Times New Roman" w:eastAsia="PMingLiU"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Char">
    <w:name w:val="L Char"/>
    <w:link w:val="L"/>
    <w:locked/>
    <w:rsid w:val="00C749C6"/>
    <w:rPr>
      <w:rFonts w:ascii="Courier New" w:hAnsi="Courier New" w:cs="Courier New"/>
      <w:sz w:val="24"/>
      <w:szCs w:val="24"/>
      <w:lang w:val="en-US"/>
    </w:rPr>
  </w:style>
  <w:style w:type="paragraph" w:customStyle="1" w:styleId="L">
    <w:name w:val="L"/>
    <w:link w:val="LChar"/>
    <w:rsid w:val="00C749C6"/>
    <w:pPr>
      <w:widowControl w:val="0"/>
      <w:autoSpaceDE w:val="0"/>
      <w:autoSpaceDN w:val="0"/>
      <w:adjustRightInd w:val="0"/>
      <w:spacing w:after="0" w:line="240" w:lineRule="atLeast"/>
    </w:pPr>
    <w:rPr>
      <w:rFonts w:ascii="Courier New" w:hAnsi="Courier New" w:cs="Courier Ne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3359</Words>
  <Characters>19149</Characters>
  <Application>Microsoft Office Word</Application>
  <DocSecurity>0</DocSecurity>
  <Lines>159</Lines>
  <Paragraphs>44</Paragraphs>
  <ScaleCrop>false</ScaleCrop>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 Kate</dc:creator>
  <cp:keywords/>
  <dc:description/>
  <cp:lastModifiedBy>Syme, Kate</cp:lastModifiedBy>
  <cp:revision>12</cp:revision>
  <dcterms:created xsi:type="dcterms:W3CDTF">2023-11-29T11:53:00Z</dcterms:created>
  <dcterms:modified xsi:type="dcterms:W3CDTF">2023-11-29T14:58:00Z</dcterms:modified>
</cp:coreProperties>
</file>